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6246A" w:rsidRPr="00511B91" w:rsidRDefault="0086246A" w:rsidP="00A46A35">
      <w:pPr>
        <w:rPr>
          <w:rFonts w:ascii="Calibri Light" w:hAnsi="Calibri Light" w:cs="Calibri Light"/>
          <w:sz w:val="24"/>
          <w:szCs w:val="24"/>
        </w:rPr>
      </w:pPr>
      <w:r w:rsidRPr="00511B91">
        <w:rPr>
          <w:rFonts w:ascii="Calibri Light" w:hAnsi="Calibri Light" w:cs="Calibri Light"/>
          <w:noProof/>
          <w:sz w:val="24"/>
          <w:szCs w:val="24"/>
          <w:lang w:eastAsia="pl-PL"/>
        </w:rPr>
        <w:drawing>
          <wp:anchor distT="0" distB="0" distL="114300" distR="114300" simplePos="0" relativeHeight="251672576" behindDoc="1" locked="0" layoutInCell="1" allowOverlap="1">
            <wp:simplePos x="0" y="0"/>
            <wp:positionH relativeFrom="column">
              <wp:posOffset>1739625</wp:posOffset>
            </wp:positionH>
            <wp:positionV relativeFrom="paragraph">
              <wp:posOffset>77849</wp:posOffset>
            </wp:positionV>
            <wp:extent cx="4041159" cy="1889155"/>
            <wp:effectExtent l="19050" t="0" r="0" b="0"/>
            <wp:wrapNone/>
            <wp:docPr id="3" name="Obraz 11" descr="mburta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mburta_Logo"/>
                    <pic:cNvPicPr>
                      <a:picLocks noChangeAspect="1" noChangeArrowheads="1"/>
                    </pic:cNvPicPr>
                  </pic:nvPicPr>
                  <pic:blipFill>
                    <a:blip r:embed="rId8" cstate="print"/>
                    <a:srcRect/>
                    <a:stretch>
                      <a:fillRect/>
                    </a:stretch>
                  </pic:blipFill>
                  <pic:spPr bwMode="auto">
                    <a:xfrm>
                      <a:off x="0" y="0"/>
                      <a:ext cx="4048125" cy="1892411"/>
                    </a:xfrm>
                    <a:prstGeom prst="rect">
                      <a:avLst/>
                    </a:prstGeom>
                    <a:noFill/>
                    <a:ln w="9525">
                      <a:noFill/>
                      <a:miter lim="800000"/>
                      <a:headEnd/>
                      <a:tailEnd/>
                    </a:ln>
                  </pic:spPr>
                </pic:pic>
              </a:graphicData>
            </a:graphic>
          </wp:anchor>
        </w:drawing>
      </w:r>
      <w:r w:rsidRPr="00511B91">
        <w:rPr>
          <w:rFonts w:ascii="Calibri Light" w:hAnsi="Calibri Light" w:cs="Calibri Light"/>
          <w:sz w:val="24"/>
          <w:szCs w:val="24"/>
        </w:rPr>
        <w:t>MIROSŁAW BURTA</w:t>
      </w:r>
    </w:p>
    <w:p w:rsidR="0086246A" w:rsidRPr="00511B91" w:rsidRDefault="0086246A" w:rsidP="00A46A35">
      <w:pPr>
        <w:rPr>
          <w:rFonts w:ascii="Calibri Light" w:hAnsi="Calibri Light" w:cs="Calibri Light"/>
          <w:sz w:val="24"/>
          <w:szCs w:val="24"/>
        </w:rPr>
      </w:pPr>
      <w:r w:rsidRPr="00511B91">
        <w:rPr>
          <w:rFonts w:ascii="Calibri Light" w:hAnsi="Calibri Light" w:cs="Calibri Light"/>
          <w:sz w:val="24"/>
          <w:szCs w:val="24"/>
        </w:rPr>
        <w:t>ZAKŁAD USŁUGOWY</w:t>
      </w:r>
    </w:p>
    <w:p w:rsidR="0086246A" w:rsidRPr="00511B91" w:rsidRDefault="0086246A" w:rsidP="00A46A35">
      <w:pPr>
        <w:rPr>
          <w:rFonts w:ascii="Calibri Light" w:hAnsi="Calibri Light" w:cs="Calibri Light"/>
          <w:sz w:val="22"/>
          <w:szCs w:val="22"/>
        </w:rPr>
      </w:pPr>
      <w:r w:rsidRPr="00511B91">
        <w:rPr>
          <w:rFonts w:ascii="Calibri Light" w:hAnsi="Calibri Light" w:cs="Calibri Light"/>
          <w:sz w:val="22"/>
          <w:szCs w:val="22"/>
        </w:rPr>
        <w:t xml:space="preserve">ul. </w:t>
      </w:r>
      <w:proofErr w:type="spellStart"/>
      <w:r w:rsidRPr="00511B91">
        <w:rPr>
          <w:rFonts w:ascii="Calibri Light" w:hAnsi="Calibri Light" w:cs="Calibri Light"/>
          <w:sz w:val="22"/>
          <w:szCs w:val="22"/>
        </w:rPr>
        <w:t>Grabianowska</w:t>
      </w:r>
      <w:proofErr w:type="spellEnd"/>
      <w:r w:rsidRPr="00511B91">
        <w:rPr>
          <w:rFonts w:ascii="Calibri Light" w:hAnsi="Calibri Light" w:cs="Calibri Light"/>
          <w:sz w:val="22"/>
          <w:szCs w:val="22"/>
        </w:rPr>
        <w:t xml:space="preserve"> 23</w:t>
      </w:r>
    </w:p>
    <w:p w:rsidR="0086246A" w:rsidRPr="00511B91" w:rsidRDefault="0086246A" w:rsidP="00A46A35">
      <w:pPr>
        <w:rPr>
          <w:rFonts w:ascii="Calibri Light" w:hAnsi="Calibri Light" w:cs="Calibri Light"/>
          <w:sz w:val="22"/>
          <w:szCs w:val="22"/>
        </w:rPr>
      </w:pPr>
      <w:r w:rsidRPr="00511B91">
        <w:rPr>
          <w:rFonts w:ascii="Calibri Light" w:hAnsi="Calibri Light" w:cs="Calibri Light"/>
          <w:sz w:val="22"/>
          <w:szCs w:val="22"/>
        </w:rPr>
        <w:t xml:space="preserve">08-110    Siedlce          </w:t>
      </w:r>
    </w:p>
    <w:p w:rsidR="0086246A" w:rsidRPr="00511B91" w:rsidRDefault="0086246A" w:rsidP="00A46A35">
      <w:pPr>
        <w:rPr>
          <w:rFonts w:ascii="Calibri Light" w:hAnsi="Calibri Light" w:cs="Calibri Light"/>
          <w:sz w:val="22"/>
          <w:szCs w:val="22"/>
          <w:lang w:val="de-DE"/>
        </w:rPr>
      </w:pPr>
      <w:r w:rsidRPr="00511B91">
        <w:rPr>
          <w:rFonts w:ascii="Calibri Light" w:hAnsi="Calibri Light" w:cs="Calibri Light"/>
          <w:color w:val="808080"/>
          <w:sz w:val="22"/>
          <w:szCs w:val="22"/>
          <w:lang w:val="de-DE"/>
        </w:rPr>
        <w:t>NIP</w:t>
      </w:r>
      <w:r w:rsidRPr="00511B91">
        <w:rPr>
          <w:rFonts w:ascii="Calibri Light" w:hAnsi="Calibri Light" w:cs="Calibri Light"/>
          <w:sz w:val="22"/>
          <w:szCs w:val="22"/>
          <w:lang w:val="de-DE"/>
        </w:rPr>
        <w:t>:   821-000-53-38</w:t>
      </w:r>
    </w:p>
    <w:p w:rsidR="0086246A" w:rsidRPr="00511B91" w:rsidRDefault="0086246A" w:rsidP="00A46A35">
      <w:pPr>
        <w:rPr>
          <w:rFonts w:ascii="Calibri Light" w:hAnsi="Calibri Light" w:cs="Calibri Light"/>
          <w:sz w:val="22"/>
          <w:szCs w:val="22"/>
          <w:lang w:val="de-DE"/>
        </w:rPr>
      </w:pPr>
      <w:r w:rsidRPr="00511B91">
        <w:rPr>
          <w:rFonts w:ascii="Calibri Light" w:hAnsi="Calibri Light" w:cs="Calibri Light"/>
          <w:color w:val="808080"/>
          <w:sz w:val="22"/>
          <w:szCs w:val="22"/>
          <w:lang w:val="de-DE"/>
        </w:rPr>
        <w:t xml:space="preserve">telefax </w:t>
      </w:r>
      <w:r w:rsidRPr="00511B91">
        <w:rPr>
          <w:rFonts w:ascii="Calibri Light" w:hAnsi="Calibri Light" w:cs="Calibri Light"/>
          <w:sz w:val="22"/>
          <w:szCs w:val="22"/>
          <w:lang w:val="de-DE"/>
        </w:rPr>
        <w:t xml:space="preserve"> (25) 632-56-79</w:t>
      </w:r>
    </w:p>
    <w:p w:rsidR="0086246A" w:rsidRPr="00511B91" w:rsidRDefault="0086246A" w:rsidP="00A46A35">
      <w:pPr>
        <w:rPr>
          <w:rFonts w:ascii="Calibri Light" w:hAnsi="Calibri Light" w:cs="Calibri Light"/>
          <w:sz w:val="22"/>
          <w:szCs w:val="22"/>
          <w:lang w:val="de-DE"/>
        </w:rPr>
      </w:pPr>
      <w:r w:rsidRPr="00511B91">
        <w:rPr>
          <w:rFonts w:ascii="Calibri Light" w:hAnsi="Calibri Light" w:cs="Calibri Light"/>
          <w:color w:val="808080"/>
          <w:sz w:val="22"/>
          <w:szCs w:val="22"/>
          <w:lang w:val="de-DE"/>
        </w:rPr>
        <w:t xml:space="preserve">Regon  </w:t>
      </w:r>
      <w:r w:rsidRPr="00511B91">
        <w:rPr>
          <w:rFonts w:ascii="Calibri Light" w:hAnsi="Calibri Light" w:cs="Calibri Light"/>
          <w:sz w:val="22"/>
          <w:szCs w:val="22"/>
          <w:lang w:val="de-DE"/>
        </w:rPr>
        <w:t xml:space="preserve">710014231      </w:t>
      </w:r>
    </w:p>
    <w:p w:rsidR="0086246A" w:rsidRPr="0076238F" w:rsidRDefault="0086246A" w:rsidP="00A46A35">
      <w:pPr>
        <w:rPr>
          <w:rFonts w:ascii="Calibri Light" w:hAnsi="Calibri Light" w:cs="Calibri Light"/>
          <w:sz w:val="22"/>
          <w:szCs w:val="22"/>
          <w:lang w:val="en-US"/>
        </w:rPr>
      </w:pPr>
      <w:r w:rsidRPr="00511B91">
        <w:rPr>
          <w:rFonts w:ascii="Calibri Light" w:hAnsi="Calibri Light" w:cs="Calibri Light"/>
          <w:color w:val="808080"/>
          <w:sz w:val="22"/>
          <w:szCs w:val="22"/>
          <w:lang w:val="de-DE"/>
        </w:rPr>
        <w:t>kom.</w:t>
      </w:r>
      <w:r w:rsidRPr="00511B91">
        <w:rPr>
          <w:rFonts w:ascii="Calibri Light" w:hAnsi="Calibri Light" w:cs="Calibri Light"/>
          <w:sz w:val="22"/>
          <w:szCs w:val="22"/>
          <w:lang w:val="de-DE"/>
        </w:rPr>
        <w:t xml:space="preserve">   </w:t>
      </w:r>
      <w:r w:rsidRPr="00511B91">
        <w:rPr>
          <w:rFonts w:ascii="Calibri Light" w:hAnsi="Calibri Light" w:cs="Calibri Light"/>
          <w:sz w:val="22"/>
          <w:szCs w:val="22"/>
        </w:rPr>
        <w:t xml:space="preserve">  </w:t>
      </w:r>
      <w:r w:rsidRPr="0076238F">
        <w:rPr>
          <w:rFonts w:ascii="Calibri Light" w:hAnsi="Calibri Light" w:cs="Calibri Light"/>
          <w:sz w:val="22"/>
          <w:szCs w:val="22"/>
          <w:lang w:val="en-US"/>
        </w:rPr>
        <w:t>+48-505-085-426</w:t>
      </w:r>
    </w:p>
    <w:p w:rsidR="0086246A" w:rsidRPr="0076238F" w:rsidRDefault="0086246A" w:rsidP="00A46A35">
      <w:pPr>
        <w:rPr>
          <w:rFonts w:ascii="Calibri Light" w:hAnsi="Calibri Light" w:cs="Calibri Light"/>
          <w:sz w:val="22"/>
          <w:szCs w:val="22"/>
          <w:lang w:val="en-US"/>
        </w:rPr>
      </w:pPr>
      <w:r w:rsidRPr="0076238F">
        <w:rPr>
          <w:rFonts w:ascii="Calibri Light" w:hAnsi="Calibri Light" w:cs="Calibri Light"/>
          <w:color w:val="808080"/>
          <w:sz w:val="22"/>
          <w:szCs w:val="22"/>
          <w:lang w:val="en-US"/>
        </w:rPr>
        <w:t>email:</w:t>
      </w:r>
      <w:r w:rsidRPr="0076238F">
        <w:rPr>
          <w:rFonts w:ascii="Calibri Light" w:hAnsi="Calibri Light" w:cs="Calibri Light"/>
          <w:sz w:val="22"/>
          <w:szCs w:val="22"/>
          <w:lang w:val="en-US"/>
        </w:rPr>
        <w:t xml:space="preserve">  m.m.burta@wp.pl</w:t>
      </w:r>
    </w:p>
    <w:p w:rsidR="0086246A" w:rsidRPr="00CE69D1" w:rsidRDefault="00CE69D1" w:rsidP="00CE69D1">
      <w:pPr>
        <w:ind w:left="7080" w:right="-531" w:firstLine="708"/>
        <w:rPr>
          <w:rFonts w:ascii="Calibri Light" w:hAnsi="Calibri Light" w:cs="Calibri Light"/>
          <w:sz w:val="40"/>
          <w:szCs w:val="40"/>
        </w:rPr>
      </w:pPr>
      <w:r w:rsidRPr="00CE69D1">
        <w:rPr>
          <w:rFonts w:ascii="Calibri Light" w:hAnsi="Calibri Light" w:cs="Calibri Light"/>
          <w:sz w:val="40"/>
          <w:szCs w:val="40"/>
        </w:rPr>
        <w:t>Tom II c</w:t>
      </w:r>
    </w:p>
    <w:p w:rsidR="0086246A" w:rsidRPr="00511B91" w:rsidRDefault="0086246A" w:rsidP="00CE69D1">
      <w:pPr>
        <w:ind w:right="-531"/>
        <w:rPr>
          <w:rFonts w:ascii="Calibri Light" w:hAnsi="Calibri Light" w:cs="Calibri Light"/>
          <w:sz w:val="40"/>
          <w:szCs w:val="40"/>
        </w:rPr>
      </w:pPr>
      <w:r w:rsidRPr="0076238F">
        <w:rPr>
          <w:rFonts w:ascii="Calibri Light" w:hAnsi="Calibri Light" w:cs="Calibri Light"/>
          <w:sz w:val="40"/>
          <w:szCs w:val="40"/>
          <w:lang w:val="en-US"/>
        </w:rPr>
        <w:tab/>
      </w:r>
      <w:r w:rsidRPr="0076238F">
        <w:rPr>
          <w:rFonts w:ascii="Calibri Light" w:hAnsi="Calibri Light" w:cs="Calibri Light"/>
          <w:sz w:val="40"/>
          <w:szCs w:val="40"/>
          <w:lang w:val="en-US"/>
        </w:rPr>
        <w:tab/>
      </w:r>
      <w:r w:rsidRPr="0076238F">
        <w:rPr>
          <w:rFonts w:ascii="Calibri Light" w:hAnsi="Calibri Light" w:cs="Calibri Light"/>
          <w:sz w:val="40"/>
          <w:szCs w:val="40"/>
          <w:lang w:val="en-US"/>
        </w:rPr>
        <w:tab/>
      </w:r>
      <w:r w:rsidRPr="0076238F">
        <w:rPr>
          <w:rFonts w:ascii="Calibri Light" w:hAnsi="Calibri Light" w:cs="Calibri Light"/>
          <w:sz w:val="40"/>
          <w:szCs w:val="40"/>
          <w:lang w:val="en-US"/>
        </w:rPr>
        <w:tab/>
      </w:r>
      <w:r w:rsidR="00511B91" w:rsidRPr="0076238F">
        <w:rPr>
          <w:rFonts w:ascii="Calibri Light" w:hAnsi="Calibri Light" w:cs="Calibri Light"/>
          <w:sz w:val="40"/>
          <w:szCs w:val="40"/>
          <w:lang w:val="en-US"/>
        </w:rPr>
        <w:tab/>
        <w:t xml:space="preserve">      </w:t>
      </w:r>
      <w:r w:rsidR="00511B91" w:rsidRPr="0076238F">
        <w:rPr>
          <w:rFonts w:ascii="Calibri Light" w:hAnsi="Calibri Light" w:cs="Calibri Light"/>
          <w:sz w:val="40"/>
          <w:szCs w:val="40"/>
          <w:lang w:val="en-US"/>
        </w:rPr>
        <w:tab/>
      </w:r>
      <w:r w:rsidR="00511B91" w:rsidRPr="0076238F">
        <w:rPr>
          <w:rFonts w:ascii="Calibri Light" w:hAnsi="Calibri Light" w:cs="Calibri Light"/>
          <w:sz w:val="40"/>
          <w:szCs w:val="40"/>
          <w:lang w:val="en-US"/>
        </w:rPr>
        <w:tab/>
      </w:r>
      <w:r w:rsidR="00511B91" w:rsidRPr="0076238F">
        <w:rPr>
          <w:rFonts w:ascii="Calibri Light" w:hAnsi="Calibri Light" w:cs="Calibri Light"/>
          <w:sz w:val="40"/>
          <w:szCs w:val="40"/>
          <w:lang w:val="en-US"/>
        </w:rPr>
        <w:tab/>
      </w:r>
      <w:r w:rsidR="00511B91" w:rsidRPr="0076238F">
        <w:rPr>
          <w:rFonts w:ascii="Calibri Light" w:hAnsi="Calibri Light" w:cs="Calibri Light"/>
          <w:sz w:val="40"/>
          <w:szCs w:val="40"/>
          <w:lang w:val="en-US"/>
        </w:rPr>
        <w:tab/>
      </w:r>
      <w:r w:rsidR="00511B91" w:rsidRPr="0076238F">
        <w:rPr>
          <w:rFonts w:ascii="Calibri Light" w:hAnsi="Calibri Light" w:cs="Calibri Light"/>
          <w:sz w:val="40"/>
          <w:szCs w:val="40"/>
          <w:lang w:val="en-US"/>
        </w:rPr>
        <w:tab/>
      </w:r>
      <w:r w:rsidR="00511B91" w:rsidRPr="0076238F">
        <w:rPr>
          <w:rFonts w:ascii="Calibri Light" w:hAnsi="Calibri Light" w:cs="Calibri Light"/>
          <w:sz w:val="40"/>
          <w:szCs w:val="40"/>
          <w:lang w:val="en-US"/>
        </w:rPr>
        <w:tab/>
      </w:r>
      <w:r w:rsidRPr="00511B91">
        <w:rPr>
          <w:rFonts w:ascii="Calibri Light" w:hAnsi="Calibri Light" w:cs="Calibri Light"/>
          <w:sz w:val="40"/>
          <w:szCs w:val="40"/>
        </w:rPr>
        <w:t xml:space="preserve"> </w:t>
      </w:r>
    </w:p>
    <w:p w:rsidR="00D87A4D" w:rsidRPr="00D87A4D" w:rsidRDefault="00270C9E" w:rsidP="00D87A4D">
      <w:pPr>
        <w:jc w:val="center"/>
        <w:rPr>
          <w:rFonts w:ascii="Calibri Light" w:hAnsi="Calibri Light" w:cs="Calibri Light"/>
          <w:sz w:val="72"/>
          <w:szCs w:val="72"/>
        </w:rPr>
      </w:pPr>
      <w:r>
        <w:rPr>
          <w:rFonts w:ascii="Calibri Light" w:hAnsi="Calibri Light" w:cs="Calibri Light"/>
          <w:sz w:val="72"/>
          <w:szCs w:val="72"/>
        </w:rPr>
        <w:t>SST</w:t>
      </w:r>
    </w:p>
    <w:p w:rsidR="00C97AF6" w:rsidRPr="008D4F91" w:rsidRDefault="008D4F91" w:rsidP="00A46A35">
      <w:pPr>
        <w:pStyle w:val="Tekstpodstawowy21"/>
        <w:numPr>
          <w:ilvl w:val="0"/>
          <w:numId w:val="47"/>
        </w:numPr>
        <w:jc w:val="left"/>
        <w:rPr>
          <w:rFonts w:ascii="Calibri Light" w:hAnsi="Calibri Light" w:cs="Calibri Light"/>
          <w:b w:val="0"/>
          <w:szCs w:val="28"/>
        </w:rPr>
      </w:pPr>
      <w:r w:rsidRPr="008D4F91">
        <w:rPr>
          <w:rFonts w:ascii="Calibri Light" w:hAnsi="Calibri Light" w:cs="Calibri Light"/>
          <w:b w:val="0"/>
          <w:szCs w:val="28"/>
        </w:rPr>
        <w:t>PRZEBUDOWY I REMONTU POMIESZCZEŃ BUDYNKU POLIKLINIKI W CELU DOSTOSOWANIA DO AKTUALNYCH WARUNKÓW TECHNICZNYCH</w:t>
      </w:r>
    </w:p>
    <w:p w:rsidR="008D4F91" w:rsidRPr="008D4F91" w:rsidRDefault="008D4F91" w:rsidP="00A46A35">
      <w:pPr>
        <w:pStyle w:val="Tekstpodstawowy21"/>
        <w:numPr>
          <w:ilvl w:val="0"/>
          <w:numId w:val="47"/>
        </w:numPr>
        <w:jc w:val="left"/>
        <w:rPr>
          <w:rFonts w:ascii="Calibri Light" w:hAnsi="Calibri Light" w:cs="Calibri Light"/>
          <w:b w:val="0"/>
          <w:szCs w:val="28"/>
        </w:rPr>
      </w:pPr>
      <w:r w:rsidRPr="008D4F91">
        <w:rPr>
          <w:rFonts w:ascii="Calibri Light" w:hAnsi="Calibri Light" w:cs="Calibri Light"/>
          <w:b w:val="0"/>
          <w:szCs w:val="28"/>
        </w:rPr>
        <w:t xml:space="preserve">REMONTU INSTALACJI WEWNĘTRZNYCH: </w:t>
      </w:r>
      <w:proofErr w:type="spellStart"/>
      <w:r w:rsidRPr="008D4F91">
        <w:rPr>
          <w:rFonts w:ascii="Calibri Light" w:hAnsi="Calibri Light" w:cs="Calibri Light"/>
          <w:b w:val="0"/>
          <w:szCs w:val="28"/>
        </w:rPr>
        <w:t>WOD-KAN</w:t>
      </w:r>
      <w:proofErr w:type="spellEnd"/>
      <w:r w:rsidRPr="008D4F91">
        <w:rPr>
          <w:rFonts w:ascii="Calibri Light" w:hAnsi="Calibri Light" w:cs="Calibri Light"/>
          <w:b w:val="0"/>
          <w:szCs w:val="28"/>
        </w:rPr>
        <w:t>, C.O., WENTYLACJI, ELEKTRYCZNYCH I TELETECHNICZNYCH</w:t>
      </w:r>
    </w:p>
    <w:p w:rsidR="008D4F91" w:rsidRPr="008D4F91" w:rsidRDefault="008D4F91" w:rsidP="00A46A35">
      <w:pPr>
        <w:pStyle w:val="Tekstpodstawowy21"/>
        <w:numPr>
          <w:ilvl w:val="0"/>
          <w:numId w:val="47"/>
        </w:numPr>
        <w:jc w:val="left"/>
        <w:rPr>
          <w:rFonts w:ascii="Calibri Light" w:hAnsi="Calibri Light" w:cs="Calibri Light"/>
          <w:b w:val="0"/>
          <w:szCs w:val="28"/>
        </w:rPr>
      </w:pPr>
      <w:r w:rsidRPr="008D4F91">
        <w:rPr>
          <w:rFonts w:ascii="Calibri Light" w:hAnsi="Calibri Light" w:cs="Calibri Light"/>
          <w:b w:val="0"/>
          <w:szCs w:val="28"/>
        </w:rPr>
        <w:t xml:space="preserve">DOCIEPLENIA ŚCIAN I STROPODACHU BUDYNKU POLIKLINIKI </w:t>
      </w:r>
    </w:p>
    <w:p w:rsidR="008D4F91" w:rsidRPr="008D4F91" w:rsidRDefault="008D4F91" w:rsidP="00A46A35">
      <w:pPr>
        <w:pStyle w:val="Tekstpodstawowy21"/>
        <w:numPr>
          <w:ilvl w:val="0"/>
          <w:numId w:val="47"/>
        </w:numPr>
        <w:jc w:val="left"/>
        <w:rPr>
          <w:rFonts w:ascii="Calibri Light" w:hAnsi="Calibri Light" w:cs="Calibri Light"/>
          <w:b w:val="0"/>
          <w:szCs w:val="28"/>
        </w:rPr>
      </w:pPr>
      <w:r w:rsidRPr="008D4F91">
        <w:rPr>
          <w:rFonts w:ascii="Calibri Light" w:hAnsi="Calibri Light" w:cs="Calibri Light"/>
          <w:b w:val="0"/>
          <w:szCs w:val="28"/>
        </w:rPr>
        <w:t xml:space="preserve">MONTAŻU </w:t>
      </w:r>
      <w:r w:rsidR="00CF2F3A">
        <w:rPr>
          <w:rFonts w:ascii="Calibri Light" w:hAnsi="Calibri Light" w:cs="Calibri Light"/>
          <w:b w:val="0"/>
          <w:szCs w:val="28"/>
        </w:rPr>
        <w:t>INSTALACJI</w:t>
      </w:r>
      <w:r w:rsidRPr="008D4F91">
        <w:rPr>
          <w:rFonts w:ascii="Calibri Light" w:hAnsi="Calibri Light" w:cs="Calibri Light"/>
          <w:b w:val="0"/>
          <w:szCs w:val="28"/>
        </w:rPr>
        <w:t xml:space="preserve"> FOTOWOLTAICZN</w:t>
      </w:r>
      <w:r w:rsidR="00CF2F3A">
        <w:rPr>
          <w:rFonts w:ascii="Calibri Light" w:hAnsi="Calibri Light" w:cs="Calibri Light"/>
          <w:b w:val="0"/>
          <w:szCs w:val="28"/>
        </w:rPr>
        <w:t>EJ</w:t>
      </w:r>
      <w:r w:rsidRPr="008D4F91">
        <w:rPr>
          <w:rFonts w:ascii="Calibri Light" w:hAnsi="Calibri Light" w:cs="Calibri Light"/>
          <w:b w:val="0"/>
          <w:szCs w:val="28"/>
        </w:rPr>
        <w:t xml:space="preserve"> O MOCY 24,91 </w:t>
      </w:r>
      <w:proofErr w:type="spellStart"/>
      <w:r w:rsidRPr="008D4F91">
        <w:rPr>
          <w:rFonts w:ascii="Calibri Light" w:hAnsi="Calibri Light" w:cs="Calibri Light"/>
          <w:b w:val="0"/>
          <w:szCs w:val="28"/>
        </w:rPr>
        <w:t>kW</w:t>
      </w:r>
      <w:r w:rsidR="00CF2F3A">
        <w:rPr>
          <w:rFonts w:ascii="Calibri Light" w:hAnsi="Calibri Light" w:cs="Calibri Light"/>
          <w:b w:val="0"/>
          <w:szCs w:val="28"/>
        </w:rPr>
        <w:t>p</w:t>
      </w:r>
      <w:proofErr w:type="spellEnd"/>
    </w:p>
    <w:p w:rsidR="008D4F91" w:rsidRPr="008D4F91" w:rsidRDefault="00F1102E" w:rsidP="00A46A35">
      <w:pPr>
        <w:pStyle w:val="Tekstpodstawowy21"/>
        <w:numPr>
          <w:ilvl w:val="0"/>
          <w:numId w:val="47"/>
        </w:numPr>
        <w:jc w:val="left"/>
        <w:rPr>
          <w:rFonts w:ascii="Calibri Light" w:hAnsi="Calibri Light" w:cs="Calibri Light"/>
          <w:b w:val="0"/>
          <w:szCs w:val="28"/>
        </w:rPr>
      </w:pPr>
      <w:r>
        <w:rPr>
          <w:rFonts w:ascii="Calibri Light" w:hAnsi="Calibri Light" w:cs="Calibri Light"/>
          <w:b w:val="0"/>
          <w:szCs w:val="28"/>
        </w:rPr>
        <w:t>ROZBIÓRK</w:t>
      </w:r>
      <w:r w:rsidR="009477B2">
        <w:rPr>
          <w:rFonts w:ascii="Calibri Light" w:hAnsi="Calibri Light" w:cs="Calibri Light"/>
          <w:b w:val="0"/>
          <w:szCs w:val="28"/>
        </w:rPr>
        <w:t>I</w:t>
      </w:r>
      <w:r>
        <w:rPr>
          <w:rFonts w:ascii="Calibri Light" w:hAnsi="Calibri Light" w:cs="Calibri Light"/>
          <w:b w:val="0"/>
          <w:szCs w:val="28"/>
        </w:rPr>
        <w:t xml:space="preserve"> CZERPN</w:t>
      </w:r>
      <w:r w:rsidR="00F3061C">
        <w:rPr>
          <w:rFonts w:ascii="Calibri Light" w:hAnsi="Calibri Light" w:cs="Calibri Light"/>
          <w:b w:val="0"/>
          <w:szCs w:val="28"/>
        </w:rPr>
        <w:t xml:space="preserve">I POWIETRZA I OBUDOWY NACZYNIA </w:t>
      </w:r>
      <w:r w:rsidR="0060107F">
        <w:rPr>
          <w:rFonts w:ascii="Calibri Light" w:hAnsi="Calibri Light" w:cs="Calibri Light"/>
          <w:b w:val="0"/>
          <w:szCs w:val="28"/>
        </w:rPr>
        <w:t>W</w:t>
      </w:r>
      <w:r>
        <w:rPr>
          <w:rFonts w:ascii="Calibri Light" w:hAnsi="Calibri Light" w:cs="Calibri Light"/>
          <w:b w:val="0"/>
          <w:szCs w:val="28"/>
        </w:rPr>
        <w:t>ZBIORCZEGO</w:t>
      </w:r>
    </w:p>
    <w:p w:rsidR="003E72B6" w:rsidRPr="00511B91" w:rsidRDefault="003E72B6" w:rsidP="00A46A35">
      <w:pPr>
        <w:pStyle w:val="Tekstpodstawowy21"/>
        <w:rPr>
          <w:rFonts w:ascii="Calibri Light" w:hAnsi="Calibri Light" w:cs="Calibri Light"/>
          <w:b w:val="0"/>
          <w:sz w:val="32"/>
          <w:szCs w:val="32"/>
        </w:rPr>
      </w:pPr>
    </w:p>
    <w:p w:rsidR="0086246A" w:rsidRDefault="0086246A" w:rsidP="00A46A35">
      <w:pPr>
        <w:ind w:left="2124" w:hanging="2124"/>
        <w:jc w:val="both"/>
        <w:rPr>
          <w:rFonts w:ascii="Calibri Light" w:hAnsi="Calibri Light" w:cs="Calibri Light"/>
          <w:sz w:val="24"/>
          <w:szCs w:val="24"/>
        </w:rPr>
      </w:pPr>
      <w:r w:rsidRPr="00511B91">
        <w:rPr>
          <w:rFonts w:ascii="Calibri Light" w:hAnsi="Calibri Light" w:cs="Calibri Light"/>
          <w:sz w:val="24"/>
          <w:szCs w:val="24"/>
        </w:rPr>
        <w:t>Lokalizacja</w:t>
      </w:r>
      <w:r w:rsidR="000D3928" w:rsidRPr="00511B91">
        <w:rPr>
          <w:rFonts w:ascii="Calibri Light" w:hAnsi="Calibri Light" w:cs="Calibri Light"/>
          <w:sz w:val="24"/>
          <w:szCs w:val="24"/>
        </w:rPr>
        <w:t>:</w:t>
      </w:r>
      <w:r w:rsidR="000D3928" w:rsidRPr="00511B91">
        <w:rPr>
          <w:rFonts w:ascii="Calibri Light" w:hAnsi="Calibri Light" w:cs="Calibri Light"/>
          <w:sz w:val="24"/>
          <w:szCs w:val="24"/>
        </w:rPr>
        <w:tab/>
      </w:r>
      <w:r w:rsidRPr="00511B91">
        <w:rPr>
          <w:rFonts w:ascii="Calibri Light" w:hAnsi="Calibri Light" w:cs="Calibri Light"/>
          <w:sz w:val="24"/>
          <w:szCs w:val="24"/>
        </w:rPr>
        <w:t xml:space="preserve">działka nr </w:t>
      </w:r>
      <w:proofErr w:type="spellStart"/>
      <w:r w:rsidRPr="00511B91">
        <w:rPr>
          <w:rFonts w:ascii="Calibri Light" w:hAnsi="Calibri Light" w:cs="Calibri Light"/>
          <w:sz w:val="24"/>
          <w:szCs w:val="24"/>
        </w:rPr>
        <w:t>ewid</w:t>
      </w:r>
      <w:proofErr w:type="spellEnd"/>
      <w:r w:rsidRPr="00511B91">
        <w:rPr>
          <w:rFonts w:ascii="Calibri Light" w:hAnsi="Calibri Light" w:cs="Calibri Light"/>
          <w:sz w:val="24"/>
          <w:szCs w:val="24"/>
        </w:rPr>
        <w:t xml:space="preserve">. </w:t>
      </w:r>
      <w:r w:rsidR="008D4F91">
        <w:rPr>
          <w:rFonts w:ascii="Calibri Light" w:hAnsi="Calibri Light" w:cs="Calibri Light"/>
          <w:sz w:val="24"/>
          <w:szCs w:val="24"/>
        </w:rPr>
        <w:t>75-105/1</w:t>
      </w:r>
      <w:r w:rsidR="000D3928" w:rsidRPr="00511B91">
        <w:rPr>
          <w:rFonts w:ascii="Calibri Light" w:hAnsi="Calibri Light" w:cs="Calibri Light"/>
          <w:sz w:val="24"/>
          <w:szCs w:val="24"/>
        </w:rPr>
        <w:t xml:space="preserve"> </w:t>
      </w:r>
      <w:r w:rsidR="008D4F91">
        <w:rPr>
          <w:rFonts w:ascii="Calibri Light" w:hAnsi="Calibri Light" w:cs="Calibri Light"/>
          <w:sz w:val="24"/>
          <w:szCs w:val="24"/>
        </w:rPr>
        <w:t xml:space="preserve">w Siedlcach, </w:t>
      </w:r>
    </w:p>
    <w:p w:rsidR="0086246A" w:rsidRPr="00511B91" w:rsidRDefault="008D4F91" w:rsidP="00A46A35">
      <w:pPr>
        <w:ind w:left="2124" w:hanging="2124"/>
        <w:jc w:val="both"/>
        <w:rPr>
          <w:rFonts w:ascii="Calibri Light" w:hAnsi="Calibri Light" w:cs="Calibri Light"/>
          <w:sz w:val="24"/>
          <w:szCs w:val="24"/>
        </w:rPr>
      </w:pPr>
      <w:r>
        <w:rPr>
          <w:rFonts w:ascii="Calibri Light" w:hAnsi="Calibri Light" w:cs="Calibri Light"/>
          <w:sz w:val="24"/>
          <w:szCs w:val="24"/>
        </w:rPr>
        <w:tab/>
      </w:r>
      <w:r w:rsidR="003F0027">
        <w:rPr>
          <w:rFonts w:ascii="Calibri Light" w:hAnsi="Calibri Light" w:cs="Calibri Light"/>
          <w:sz w:val="24"/>
          <w:szCs w:val="24"/>
        </w:rPr>
        <w:t>p</w:t>
      </w:r>
      <w:r>
        <w:rPr>
          <w:rFonts w:ascii="Calibri Light" w:hAnsi="Calibri Light" w:cs="Calibri Light"/>
          <w:sz w:val="24"/>
          <w:szCs w:val="24"/>
        </w:rPr>
        <w:t>rzy ul. Starowiejskiej 66, 08-110 Siedlce</w:t>
      </w:r>
    </w:p>
    <w:p w:rsidR="0086246A" w:rsidRPr="00511B91" w:rsidRDefault="000D3928" w:rsidP="00A46A35">
      <w:pPr>
        <w:jc w:val="both"/>
        <w:rPr>
          <w:rFonts w:ascii="Calibri Light" w:hAnsi="Calibri Light" w:cs="Calibri Light"/>
          <w:sz w:val="24"/>
          <w:szCs w:val="24"/>
        </w:rPr>
      </w:pPr>
      <w:r w:rsidRPr="00511B91">
        <w:rPr>
          <w:rFonts w:ascii="Calibri Light" w:hAnsi="Calibri Light" w:cs="Calibri Light"/>
          <w:sz w:val="24"/>
          <w:szCs w:val="24"/>
        </w:rPr>
        <w:t>Inwestor:</w:t>
      </w:r>
      <w:r w:rsidRPr="00511B91">
        <w:rPr>
          <w:rFonts w:ascii="Calibri Light" w:hAnsi="Calibri Light" w:cs="Calibri Light"/>
          <w:sz w:val="24"/>
          <w:szCs w:val="24"/>
        </w:rPr>
        <w:tab/>
      </w:r>
      <w:r w:rsidRPr="00511B91">
        <w:rPr>
          <w:rFonts w:ascii="Calibri Light" w:hAnsi="Calibri Light" w:cs="Calibri Light"/>
          <w:sz w:val="24"/>
          <w:szCs w:val="24"/>
        </w:rPr>
        <w:tab/>
      </w:r>
      <w:r w:rsidR="003F0027">
        <w:rPr>
          <w:rFonts w:ascii="Calibri Light" w:hAnsi="Calibri Light" w:cs="Calibri Light"/>
          <w:sz w:val="24"/>
          <w:szCs w:val="24"/>
        </w:rPr>
        <w:t xml:space="preserve">Centralny Szpital Kliniczny </w:t>
      </w:r>
      <w:proofErr w:type="spellStart"/>
      <w:r w:rsidR="003F0027">
        <w:rPr>
          <w:rFonts w:ascii="Calibri Light" w:hAnsi="Calibri Light" w:cs="Calibri Light"/>
          <w:sz w:val="24"/>
          <w:szCs w:val="24"/>
        </w:rPr>
        <w:t>MSWiA</w:t>
      </w:r>
      <w:proofErr w:type="spellEnd"/>
      <w:r w:rsidR="003F0027">
        <w:rPr>
          <w:rFonts w:ascii="Calibri Light" w:hAnsi="Calibri Light" w:cs="Calibri Light"/>
          <w:sz w:val="24"/>
          <w:szCs w:val="24"/>
        </w:rPr>
        <w:t xml:space="preserve"> w Warszawie</w:t>
      </w:r>
    </w:p>
    <w:p w:rsidR="00832FC0" w:rsidRPr="00511B91" w:rsidRDefault="00832FC0" w:rsidP="00A46A35">
      <w:pPr>
        <w:ind w:left="1416"/>
        <w:jc w:val="both"/>
        <w:rPr>
          <w:rFonts w:ascii="Calibri Light" w:hAnsi="Calibri Light" w:cs="Calibri Light"/>
          <w:sz w:val="24"/>
          <w:szCs w:val="24"/>
        </w:rPr>
      </w:pPr>
      <w:r w:rsidRPr="00511B91">
        <w:rPr>
          <w:rFonts w:ascii="Calibri Light" w:hAnsi="Calibri Light" w:cs="Calibri Light"/>
          <w:sz w:val="24"/>
          <w:szCs w:val="24"/>
        </w:rPr>
        <w:t xml:space="preserve">      </w:t>
      </w:r>
      <w:r w:rsidRPr="00511B91">
        <w:rPr>
          <w:rFonts w:ascii="Calibri Light" w:hAnsi="Calibri Light" w:cs="Calibri Light"/>
          <w:sz w:val="24"/>
          <w:szCs w:val="24"/>
        </w:rPr>
        <w:tab/>
      </w:r>
      <w:r w:rsidR="0026236E" w:rsidRPr="00511B91">
        <w:rPr>
          <w:rFonts w:ascii="Calibri Light" w:hAnsi="Calibri Light" w:cs="Calibri Light"/>
          <w:sz w:val="24"/>
          <w:szCs w:val="24"/>
        </w:rPr>
        <w:t xml:space="preserve">ul. </w:t>
      </w:r>
      <w:r w:rsidR="003F0027">
        <w:rPr>
          <w:rFonts w:ascii="Calibri Light" w:hAnsi="Calibri Light" w:cs="Calibri Light"/>
          <w:sz w:val="24"/>
          <w:szCs w:val="24"/>
        </w:rPr>
        <w:t>Wołoska 137</w:t>
      </w:r>
      <w:r w:rsidR="0026236E" w:rsidRPr="00511B91">
        <w:rPr>
          <w:rFonts w:ascii="Calibri Light" w:hAnsi="Calibri Light" w:cs="Calibri Light"/>
          <w:sz w:val="24"/>
          <w:szCs w:val="24"/>
        </w:rPr>
        <w:t xml:space="preserve">, </w:t>
      </w:r>
      <w:r w:rsidR="003F0027">
        <w:rPr>
          <w:rFonts w:ascii="Calibri Light" w:hAnsi="Calibri Light" w:cs="Calibri Light"/>
          <w:sz w:val="24"/>
          <w:szCs w:val="24"/>
        </w:rPr>
        <w:t>02-507 Warszawa</w:t>
      </w:r>
    </w:p>
    <w:p w:rsidR="000D3928" w:rsidRPr="00511B91" w:rsidRDefault="003F0027" w:rsidP="00A46A35">
      <w:pPr>
        <w:pStyle w:val="Tekstpodstawowy21"/>
        <w:rPr>
          <w:rFonts w:ascii="Calibri Light" w:hAnsi="Calibri Light" w:cs="Calibri Light"/>
          <w:b w:val="0"/>
          <w:sz w:val="24"/>
          <w:szCs w:val="24"/>
        </w:rPr>
      </w:pPr>
      <w:r>
        <w:rPr>
          <w:rFonts w:ascii="Calibri Light" w:hAnsi="Calibri Light" w:cs="Calibri Light"/>
          <w:b w:val="0"/>
          <w:sz w:val="24"/>
          <w:szCs w:val="24"/>
        </w:rPr>
        <w:t>Kategoria obiektu:</w:t>
      </w:r>
      <w:r>
        <w:rPr>
          <w:rFonts w:ascii="Calibri Light" w:hAnsi="Calibri Light" w:cs="Calibri Light"/>
          <w:b w:val="0"/>
          <w:sz w:val="24"/>
          <w:szCs w:val="24"/>
        </w:rPr>
        <w:tab/>
        <w:t>XI</w:t>
      </w:r>
    </w:p>
    <w:p w:rsidR="0086246A" w:rsidRPr="00511B91" w:rsidRDefault="000D3928" w:rsidP="00A46A35">
      <w:pPr>
        <w:numPr>
          <w:ilvl w:val="4"/>
          <w:numId w:val="1"/>
        </w:numPr>
        <w:tabs>
          <w:tab w:val="left" w:pos="0"/>
        </w:tabs>
        <w:jc w:val="both"/>
        <w:rPr>
          <w:rFonts w:ascii="Calibri Light" w:hAnsi="Calibri Light" w:cs="Calibri Light"/>
          <w:sz w:val="24"/>
          <w:szCs w:val="24"/>
        </w:rPr>
      </w:pPr>
      <w:r w:rsidRPr="00511B91">
        <w:rPr>
          <w:rFonts w:ascii="Calibri Light" w:hAnsi="Calibri Light" w:cs="Calibri Light"/>
          <w:sz w:val="24"/>
          <w:szCs w:val="24"/>
        </w:rPr>
        <w:t>Branża:</w:t>
      </w:r>
      <w:r w:rsidRPr="00511B91">
        <w:rPr>
          <w:rFonts w:ascii="Calibri Light" w:hAnsi="Calibri Light" w:cs="Calibri Light"/>
          <w:sz w:val="24"/>
          <w:szCs w:val="24"/>
        </w:rPr>
        <w:tab/>
      </w:r>
      <w:r w:rsidRPr="00511B91">
        <w:rPr>
          <w:rFonts w:ascii="Calibri Light" w:hAnsi="Calibri Light" w:cs="Calibri Light"/>
          <w:sz w:val="24"/>
          <w:szCs w:val="24"/>
        </w:rPr>
        <w:tab/>
      </w:r>
      <w:r w:rsidR="005865ED">
        <w:rPr>
          <w:rFonts w:ascii="Calibri Light" w:hAnsi="Calibri Light" w:cs="Calibri Light"/>
          <w:sz w:val="24"/>
          <w:szCs w:val="24"/>
        </w:rPr>
        <w:t xml:space="preserve">sanitarna </w:t>
      </w:r>
      <w:r w:rsidR="00F70027">
        <w:rPr>
          <w:rFonts w:ascii="Calibri Light" w:hAnsi="Calibri Light" w:cs="Calibri Light"/>
          <w:sz w:val="24"/>
          <w:szCs w:val="24"/>
        </w:rPr>
        <w:t>–</w:t>
      </w:r>
      <w:r w:rsidR="005865ED">
        <w:rPr>
          <w:rFonts w:ascii="Calibri Light" w:hAnsi="Calibri Light" w:cs="Calibri Light"/>
          <w:sz w:val="24"/>
          <w:szCs w:val="24"/>
        </w:rPr>
        <w:t xml:space="preserve"> </w:t>
      </w:r>
      <w:r w:rsidR="00F70027">
        <w:rPr>
          <w:rFonts w:ascii="Calibri Light" w:hAnsi="Calibri Light" w:cs="Calibri Light"/>
          <w:sz w:val="24"/>
          <w:szCs w:val="24"/>
        </w:rPr>
        <w:t>węzeł cieplny</w:t>
      </w:r>
    </w:p>
    <w:p w:rsidR="00E87F07" w:rsidRPr="00511B91" w:rsidRDefault="00E87F07" w:rsidP="00A46A35">
      <w:pPr>
        <w:numPr>
          <w:ilvl w:val="0"/>
          <w:numId w:val="1"/>
        </w:numPr>
        <w:jc w:val="both"/>
        <w:rPr>
          <w:rFonts w:ascii="Calibri Light" w:hAnsi="Calibri Light" w:cs="Calibri Light"/>
          <w:sz w:val="24"/>
          <w:szCs w:val="24"/>
        </w:rPr>
      </w:pPr>
    </w:p>
    <w:p w:rsidR="003F0027" w:rsidRDefault="003F0027" w:rsidP="00A46A35">
      <w:pPr>
        <w:jc w:val="center"/>
        <w:rPr>
          <w:rFonts w:ascii="Calibri Light" w:hAnsi="Calibri Light" w:cs="Calibri Light"/>
          <w:sz w:val="22"/>
          <w:szCs w:val="22"/>
        </w:rPr>
      </w:pPr>
    </w:p>
    <w:tbl>
      <w:tblPr>
        <w:tblW w:w="9087"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tblPr>
      <w:tblGrid>
        <w:gridCol w:w="441"/>
        <w:gridCol w:w="1417"/>
        <w:gridCol w:w="1418"/>
        <w:gridCol w:w="3827"/>
        <w:gridCol w:w="1984"/>
      </w:tblGrid>
      <w:tr w:rsidR="005865ED" w:rsidRPr="001C4716" w:rsidTr="005865ED">
        <w:trPr>
          <w:trHeight w:val="1159"/>
        </w:trPr>
        <w:tc>
          <w:tcPr>
            <w:tcW w:w="441" w:type="dxa"/>
            <w:shd w:val="clear" w:color="auto" w:fill="auto"/>
            <w:vAlign w:val="center"/>
            <w:hideMark/>
          </w:tcPr>
          <w:p w:rsidR="005865ED" w:rsidRPr="001C4716" w:rsidRDefault="005865ED" w:rsidP="00A46A35">
            <w:pPr>
              <w:rPr>
                <w:rFonts w:asciiTheme="minorHAnsi" w:hAnsiTheme="minorHAnsi" w:cstheme="minorHAnsi"/>
                <w:b/>
                <w:bCs/>
                <w:color w:val="000000"/>
                <w:sz w:val="18"/>
                <w:szCs w:val="18"/>
                <w:lang w:eastAsia="pl-PL"/>
              </w:rPr>
            </w:pPr>
            <w:r w:rsidRPr="001C4716">
              <w:rPr>
                <w:rFonts w:asciiTheme="minorHAnsi" w:hAnsiTheme="minorHAnsi" w:cstheme="minorHAnsi"/>
                <w:b/>
                <w:bCs/>
                <w:color w:val="000000"/>
                <w:sz w:val="18"/>
                <w:szCs w:val="18"/>
                <w:lang w:eastAsia="pl-PL"/>
              </w:rPr>
              <w:t>Lp.</w:t>
            </w:r>
          </w:p>
        </w:tc>
        <w:tc>
          <w:tcPr>
            <w:tcW w:w="1417" w:type="dxa"/>
            <w:shd w:val="clear" w:color="auto" w:fill="auto"/>
            <w:vAlign w:val="center"/>
            <w:hideMark/>
          </w:tcPr>
          <w:p w:rsidR="005865ED" w:rsidRPr="001C4716" w:rsidRDefault="005865ED" w:rsidP="00A46A35">
            <w:pPr>
              <w:jc w:val="center"/>
              <w:rPr>
                <w:rFonts w:asciiTheme="minorHAnsi" w:hAnsiTheme="minorHAnsi" w:cstheme="minorHAnsi"/>
                <w:b/>
                <w:bCs/>
                <w:color w:val="000000"/>
                <w:sz w:val="18"/>
                <w:szCs w:val="18"/>
                <w:lang w:eastAsia="pl-PL"/>
              </w:rPr>
            </w:pPr>
            <w:r w:rsidRPr="001C4716">
              <w:rPr>
                <w:rFonts w:asciiTheme="minorHAnsi" w:hAnsiTheme="minorHAnsi" w:cstheme="minorHAnsi"/>
                <w:b/>
                <w:bCs/>
                <w:color w:val="000000"/>
                <w:sz w:val="18"/>
                <w:szCs w:val="18"/>
                <w:lang w:eastAsia="pl-PL"/>
              </w:rPr>
              <w:t>Branża</w:t>
            </w:r>
          </w:p>
        </w:tc>
        <w:tc>
          <w:tcPr>
            <w:tcW w:w="1418" w:type="dxa"/>
            <w:shd w:val="clear" w:color="auto" w:fill="auto"/>
            <w:vAlign w:val="center"/>
            <w:hideMark/>
          </w:tcPr>
          <w:p w:rsidR="005865ED" w:rsidRPr="001C4716" w:rsidRDefault="005865ED" w:rsidP="00A46A35">
            <w:pPr>
              <w:ind w:left="-409" w:firstLine="409"/>
              <w:jc w:val="center"/>
              <w:rPr>
                <w:rFonts w:asciiTheme="minorHAnsi" w:hAnsiTheme="minorHAnsi" w:cstheme="minorHAnsi"/>
                <w:b/>
                <w:bCs/>
                <w:color w:val="000000"/>
                <w:sz w:val="18"/>
                <w:szCs w:val="18"/>
                <w:lang w:eastAsia="pl-PL"/>
              </w:rPr>
            </w:pPr>
            <w:r w:rsidRPr="001C4716">
              <w:rPr>
                <w:rFonts w:asciiTheme="minorHAnsi" w:hAnsiTheme="minorHAnsi" w:cstheme="minorHAnsi"/>
                <w:b/>
                <w:bCs/>
                <w:color w:val="000000"/>
                <w:sz w:val="18"/>
                <w:szCs w:val="18"/>
                <w:lang w:eastAsia="pl-PL"/>
              </w:rPr>
              <w:t>Projektant</w:t>
            </w:r>
          </w:p>
        </w:tc>
        <w:tc>
          <w:tcPr>
            <w:tcW w:w="3827" w:type="dxa"/>
            <w:shd w:val="clear" w:color="auto" w:fill="auto"/>
            <w:vAlign w:val="center"/>
            <w:hideMark/>
          </w:tcPr>
          <w:p w:rsidR="005865ED" w:rsidRPr="001C4716" w:rsidRDefault="005865ED" w:rsidP="00A46A35">
            <w:pPr>
              <w:jc w:val="center"/>
              <w:rPr>
                <w:rFonts w:asciiTheme="minorHAnsi" w:hAnsiTheme="minorHAnsi" w:cstheme="minorHAnsi"/>
                <w:b/>
                <w:bCs/>
                <w:color w:val="000000"/>
                <w:sz w:val="18"/>
                <w:szCs w:val="18"/>
                <w:lang w:eastAsia="pl-PL"/>
              </w:rPr>
            </w:pPr>
            <w:r w:rsidRPr="001C4716">
              <w:rPr>
                <w:rFonts w:asciiTheme="minorHAnsi" w:hAnsiTheme="minorHAnsi" w:cstheme="minorHAnsi"/>
                <w:b/>
                <w:bCs/>
                <w:color w:val="000000"/>
                <w:sz w:val="18"/>
                <w:szCs w:val="18"/>
                <w:lang w:eastAsia="pl-PL"/>
              </w:rPr>
              <w:t>Uprawnienia</w:t>
            </w:r>
          </w:p>
        </w:tc>
        <w:tc>
          <w:tcPr>
            <w:tcW w:w="1984" w:type="dxa"/>
            <w:shd w:val="clear" w:color="auto" w:fill="auto"/>
            <w:vAlign w:val="center"/>
            <w:hideMark/>
          </w:tcPr>
          <w:p w:rsidR="005865ED" w:rsidRPr="001C4716" w:rsidRDefault="005865ED" w:rsidP="00A46A35">
            <w:pPr>
              <w:jc w:val="center"/>
              <w:rPr>
                <w:rFonts w:asciiTheme="minorHAnsi" w:hAnsiTheme="minorHAnsi" w:cstheme="minorHAnsi"/>
                <w:b/>
                <w:bCs/>
                <w:color w:val="000000"/>
                <w:sz w:val="18"/>
                <w:szCs w:val="18"/>
                <w:lang w:eastAsia="pl-PL"/>
              </w:rPr>
            </w:pPr>
            <w:r w:rsidRPr="001C4716">
              <w:rPr>
                <w:rFonts w:asciiTheme="minorHAnsi" w:hAnsiTheme="minorHAnsi" w:cstheme="minorHAnsi"/>
                <w:b/>
                <w:bCs/>
                <w:color w:val="000000"/>
                <w:sz w:val="18"/>
                <w:szCs w:val="18"/>
                <w:lang w:eastAsia="pl-PL"/>
              </w:rPr>
              <w:t>Podpis</w:t>
            </w:r>
          </w:p>
        </w:tc>
      </w:tr>
      <w:tr w:rsidR="005865ED" w:rsidRPr="001C4716" w:rsidTr="005865ED">
        <w:trPr>
          <w:trHeight w:val="915"/>
        </w:trPr>
        <w:tc>
          <w:tcPr>
            <w:tcW w:w="441" w:type="dxa"/>
            <w:shd w:val="clear" w:color="auto" w:fill="auto"/>
            <w:vAlign w:val="center"/>
            <w:hideMark/>
          </w:tcPr>
          <w:p w:rsidR="005865ED" w:rsidRPr="001C4716" w:rsidRDefault="005865ED" w:rsidP="00E63234">
            <w:pPr>
              <w:jc w:val="center"/>
              <w:rPr>
                <w:rFonts w:asciiTheme="minorHAnsi" w:hAnsiTheme="minorHAnsi" w:cstheme="minorHAnsi"/>
                <w:b/>
                <w:iCs/>
                <w:sz w:val="18"/>
                <w:szCs w:val="18"/>
                <w:lang w:eastAsia="pl-PL"/>
              </w:rPr>
            </w:pPr>
            <w:r>
              <w:rPr>
                <w:rFonts w:asciiTheme="minorHAnsi" w:hAnsiTheme="minorHAnsi" w:cstheme="minorHAnsi"/>
                <w:b/>
                <w:iCs/>
                <w:sz w:val="18"/>
                <w:szCs w:val="18"/>
                <w:lang w:eastAsia="pl-PL"/>
              </w:rPr>
              <w:t>1</w:t>
            </w:r>
          </w:p>
        </w:tc>
        <w:tc>
          <w:tcPr>
            <w:tcW w:w="1417" w:type="dxa"/>
            <w:shd w:val="clear" w:color="auto" w:fill="auto"/>
            <w:hideMark/>
          </w:tcPr>
          <w:p w:rsidR="005865ED" w:rsidRDefault="005865ED" w:rsidP="00E63234">
            <w:pPr>
              <w:rPr>
                <w:rFonts w:asciiTheme="minorHAnsi" w:hAnsiTheme="minorHAnsi" w:cstheme="minorHAnsi"/>
                <w:b/>
                <w:iCs/>
                <w:sz w:val="18"/>
                <w:szCs w:val="18"/>
                <w:lang w:eastAsia="pl-PL"/>
              </w:rPr>
            </w:pPr>
            <w:r>
              <w:rPr>
                <w:rFonts w:asciiTheme="minorHAnsi" w:hAnsiTheme="minorHAnsi" w:cstheme="minorHAnsi"/>
                <w:b/>
                <w:iCs/>
                <w:sz w:val="18"/>
                <w:szCs w:val="18"/>
                <w:lang w:eastAsia="pl-PL"/>
              </w:rPr>
              <w:t>SANITARNA</w:t>
            </w:r>
          </w:p>
          <w:p w:rsidR="005865ED" w:rsidRPr="001C4716" w:rsidRDefault="005865ED" w:rsidP="00E63234">
            <w:pPr>
              <w:rPr>
                <w:rFonts w:asciiTheme="minorHAnsi" w:hAnsiTheme="minorHAnsi" w:cstheme="minorHAnsi"/>
                <w:b/>
                <w:iCs/>
                <w:sz w:val="18"/>
                <w:szCs w:val="18"/>
                <w:lang w:eastAsia="pl-PL"/>
              </w:rPr>
            </w:pPr>
          </w:p>
        </w:tc>
        <w:tc>
          <w:tcPr>
            <w:tcW w:w="1418" w:type="dxa"/>
            <w:shd w:val="clear" w:color="auto" w:fill="auto"/>
            <w:hideMark/>
          </w:tcPr>
          <w:p w:rsidR="005865ED" w:rsidRPr="001C4716" w:rsidRDefault="005865ED" w:rsidP="00E63234">
            <w:pPr>
              <w:rPr>
                <w:rFonts w:asciiTheme="minorHAnsi" w:hAnsiTheme="minorHAnsi" w:cstheme="minorHAnsi"/>
                <w:b/>
                <w:iCs/>
                <w:sz w:val="18"/>
                <w:szCs w:val="18"/>
                <w:lang w:eastAsia="pl-PL"/>
              </w:rPr>
            </w:pPr>
            <w:r w:rsidRPr="001C4716">
              <w:rPr>
                <w:rFonts w:asciiTheme="minorHAnsi" w:hAnsiTheme="minorHAnsi" w:cstheme="minorHAnsi"/>
                <w:b/>
                <w:iCs/>
                <w:sz w:val="18"/>
                <w:szCs w:val="18"/>
                <w:lang w:eastAsia="pl-PL"/>
              </w:rPr>
              <w:t xml:space="preserve">mgr inż. </w:t>
            </w:r>
            <w:r>
              <w:rPr>
                <w:rFonts w:asciiTheme="minorHAnsi" w:hAnsiTheme="minorHAnsi" w:cstheme="minorHAnsi"/>
                <w:b/>
                <w:iCs/>
                <w:sz w:val="18"/>
                <w:szCs w:val="18"/>
                <w:lang w:eastAsia="pl-PL"/>
              </w:rPr>
              <w:t xml:space="preserve">Roman Cezary </w:t>
            </w:r>
            <w:proofErr w:type="spellStart"/>
            <w:r>
              <w:rPr>
                <w:rFonts w:asciiTheme="minorHAnsi" w:hAnsiTheme="minorHAnsi" w:cstheme="minorHAnsi"/>
                <w:b/>
                <w:iCs/>
                <w:sz w:val="18"/>
                <w:szCs w:val="18"/>
                <w:lang w:eastAsia="pl-PL"/>
              </w:rPr>
              <w:t>Grześkiewicz</w:t>
            </w:r>
            <w:proofErr w:type="spellEnd"/>
          </w:p>
        </w:tc>
        <w:tc>
          <w:tcPr>
            <w:tcW w:w="3827" w:type="dxa"/>
            <w:shd w:val="clear" w:color="auto" w:fill="auto"/>
            <w:hideMark/>
          </w:tcPr>
          <w:p w:rsidR="006862D9" w:rsidRDefault="005865ED" w:rsidP="00E63234">
            <w:pPr>
              <w:rPr>
                <w:rFonts w:asciiTheme="minorHAnsi" w:hAnsiTheme="minorHAnsi" w:cstheme="minorHAnsi"/>
                <w:b/>
                <w:iCs/>
                <w:sz w:val="18"/>
                <w:szCs w:val="18"/>
                <w:lang w:eastAsia="pl-PL"/>
              </w:rPr>
            </w:pPr>
            <w:r>
              <w:rPr>
                <w:rFonts w:asciiTheme="minorHAnsi" w:hAnsiTheme="minorHAnsi" w:cstheme="minorHAnsi"/>
                <w:b/>
                <w:iCs/>
                <w:sz w:val="18"/>
                <w:szCs w:val="18"/>
                <w:lang w:eastAsia="pl-PL"/>
              </w:rPr>
              <w:t>MAZ/0193/PWOS/05</w:t>
            </w:r>
          </w:p>
          <w:p w:rsidR="005865ED" w:rsidRPr="001C4716" w:rsidRDefault="005865ED" w:rsidP="00E63234">
            <w:pPr>
              <w:rPr>
                <w:rFonts w:asciiTheme="minorHAnsi" w:hAnsiTheme="minorHAnsi" w:cstheme="minorHAnsi"/>
                <w:b/>
                <w:iCs/>
                <w:sz w:val="18"/>
                <w:szCs w:val="18"/>
                <w:lang w:eastAsia="pl-PL"/>
              </w:rPr>
            </w:pPr>
            <w:r>
              <w:rPr>
                <w:rFonts w:asciiTheme="minorHAnsi" w:hAnsiTheme="minorHAnsi" w:cstheme="minorHAnsi"/>
                <w:b/>
                <w:iCs/>
                <w:sz w:val="18"/>
                <w:szCs w:val="18"/>
                <w:lang w:eastAsia="pl-PL"/>
              </w:rPr>
              <w:t xml:space="preserve"> </w:t>
            </w:r>
            <w:proofErr w:type="spellStart"/>
            <w:r>
              <w:rPr>
                <w:rFonts w:asciiTheme="minorHAnsi" w:hAnsiTheme="minorHAnsi" w:cstheme="minorHAnsi"/>
                <w:b/>
                <w:iCs/>
                <w:sz w:val="18"/>
                <w:szCs w:val="18"/>
                <w:lang w:eastAsia="pl-PL"/>
              </w:rPr>
              <w:t>upr</w:t>
            </w:r>
            <w:proofErr w:type="spellEnd"/>
            <w:r>
              <w:rPr>
                <w:rFonts w:asciiTheme="minorHAnsi" w:hAnsiTheme="minorHAnsi" w:cstheme="minorHAnsi"/>
                <w:b/>
                <w:iCs/>
                <w:sz w:val="18"/>
                <w:szCs w:val="18"/>
                <w:lang w:eastAsia="pl-PL"/>
              </w:rPr>
              <w:t xml:space="preserve">. do </w:t>
            </w:r>
            <w:r w:rsidRPr="005865ED">
              <w:rPr>
                <w:rFonts w:asciiTheme="minorHAnsi" w:hAnsiTheme="minorHAnsi" w:cstheme="minorHAnsi"/>
                <w:b/>
                <w:iCs/>
                <w:sz w:val="18"/>
                <w:szCs w:val="18"/>
                <w:lang w:eastAsia="pl-PL"/>
              </w:rPr>
              <w:t>projektowania bez ograniczeń w specjalności instalacyjnej w zakresie sieci, instalacji i urządzeń cieplnych, wentylacyjnych, gazowych, wodociągowych i kanalizacyjnych</w:t>
            </w:r>
          </w:p>
        </w:tc>
        <w:tc>
          <w:tcPr>
            <w:tcW w:w="1984" w:type="dxa"/>
            <w:shd w:val="clear" w:color="auto" w:fill="auto"/>
            <w:hideMark/>
          </w:tcPr>
          <w:p w:rsidR="005865ED" w:rsidRPr="001C4716" w:rsidRDefault="005865ED" w:rsidP="00E63234">
            <w:pPr>
              <w:rPr>
                <w:rFonts w:asciiTheme="minorHAnsi" w:hAnsiTheme="minorHAnsi" w:cstheme="minorHAnsi"/>
                <w:b/>
                <w:color w:val="000000"/>
                <w:sz w:val="18"/>
                <w:szCs w:val="18"/>
                <w:lang w:eastAsia="pl-PL"/>
              </w:rPr>
            </w:pPr>
          </w:p>
        </w:tc>
      </w:tr>
    </w:tbl>
    <w:p w:rsidR="00B825C0" w:rsidRDefault="00B825C0" w:rsidP="00B825C0">
      <w:pPr>
        <w:jc w:val="center"/>
        <w:rPr>
          <w:rFonts w:ascii="Calibri Light" w:hAnsi="Calibri Light" w:cs="Calibri Light"/>
          <w:sz w:val="22"/>
          <w:szCs w:val="22"/>
        </w:rPr>
      </w:pPr>
    </w:p>
    <w:p w:rsidR="00B825C0" w:rsidRDefault="00B825C0" w:rsidP="00B825C0">
      <w:pPr>
        <w:jc w:val="center"/>
        <w:rPr>
          <w:rFonts w:ascii="Calibri Light" w:hAnsi="Calibri Light" w:cs="Calibri Light"/>
          <w:sz w:val="22"/>
          <w:szCs w:val="22"/>
        </w:rPr>
      </w:pPr>
      <w:r w:rsidRPr="00511B91">
        <w:rPr>
          <w:rFonts w:ascii="Calibri Light" w:hAnsi="Calibri Light" w:cs="Calibri Light"/>
          <w:sz w:val="22"/>
          <w:szCs w:val="22"/>
        </w:rPr>
        <w:t xml:space="preserve">Siedlce, </w:t>
      </w:r>
      <w:r w:rsidR="00270C9E">
        <w:rPr>
          <w:rFonts w:ascii="Calibri Light" w:hAnsi="Calibri Light" w:cs="Calibri Light"/>
          <w:sz w:val="22"/>
          <w:szCs w:val="22"/>
        </w:rPr>
        <w:t xml:space="preserve">listopad </w:t>
      </w:r>
      <w:r>
        <w:rPr>
          <w:rFonts w:ascii="Calibri Light" w:hAnsi="Calibri Light" w:cs="Calibri Light"/>
          <w:sz w:val="22"/>
          <w:szCs w:val="22"/>
        </w:rPr>
        <w:t>2019</w:t>
      </w:r>
      <w:r w:rsidRPr="00511B91">
        <w:rPr>
          <w:rFonts w:ascii="Calibri Light" w:hAnsi="Calibri Light" w:cs="Calibri Light"/>
          <w:sz w:val="22"/>
          <w:szCs w:val="22"/>
        </w:rPr>
        <w:t xml:space="preserve"> r.</w:t>
      </w:r>
    </w:p>
    <w:p w:rsidR="000E0186" w:rsidRDefault="000E0186" w:rsidP="00F70027">
      <w:pPr>
        <w:pStyle w:val="Nagwek3"/>
        <w:jc w:val="center"/>
        <w:rPr>
          <w:rFonts w:cs="Arial"/>
        </w:rPr>
      </w:pPr>
    </w:p>
    <w:p w:rsidR="00B13DCE" w:rsidRDefault="00B13DCE" w:rsidP="00B13DCE"/>
    <w:p w:rsidR="00B13DCE" w:rsidRDefault="00B13DCE" w:rsidP="00B13DCE"/>
    <w:p w:rsidR="00B13DCE" w:rsidRPr="00B13DCE" w:rsidRDefault="00B13DCE" w:rsidP="00B13DCE"/>
    <w:p w:rsidR="00D87A4D" w:rsidRPr="00B21D5A" w:rsidRDefault="00D87A4D" w:rsidP="00D87A4D">
      <w:pPr>
        <w:pStyle w:val="Nagwek5"/>
        <w:jc w:val="left"/>
        <w:rPr>
          <w:rFonts w:cs="Arial"/>
          <w:i w:val="0"/>
          <w:sz w:val="20"/>
        </w:rPr>
      </w:pPr>
      <w:r w:rsidRPr="00B21D5A">
        <w:rPr>
          <w:rFonts w:cs="Arial"/>
          <w:bCs/>
          <w:i w:val="0"/>
          <w:iCs/>
          <w:spacing w:val="-1"/>
          <w:sz w:val="20"/>
        </w:rPr>
        <w:lastRenderedPageBreak/>
        <w:t xml:space="preserve">1. </w:t>
      </w:r>
      <w:r w:rsidRPr="00B21D5A">
        <w:rPr>
          <w:rFonts w:cs="Arial"/>
          <w:bCs/>
          <w:i w:val="0"/>
          <w:iCs/>
          <w:sz w:val="20"/>
        </w:rPr>
        <w:t>Określenie przedmiotu zamówienia.</w:t>
      </w:r>
    </w:p>
    <w:p w:rsidR="00D87A4D" w:rsidRPr="00B21D5A" w:rsidRDefault="00D87A4D" w:rsidP="00D87A4D">
      <w:pPr>
        <w:shd w:val="clear" w:color="auto" w:fill="FFFFFF"/>
        <w:spacing w:before="245"/>
        <w:rPr>
          <w:rFonts w:ascii="Arial" w:hAnsi="Arial" w:cs="Arial"/>
          <w:sz w:val="18"/>
          <w:szCs w:val="18"/>
        </w:rPr>
      </w:pPr>
      <w:r w:rsidRPr="00B21D5A">
        <w:rPr>
          <w:rFonts w:ascii="Arial" w:hAnsi="Arial" w:cs="Arial"/>
          <w:bCs/>
          <w:spacing w:val="-2"/>
          <w:sz w:val="18"/>
          <w:szCs w:val="18"/>
        </w:rPr>
        <w:t>1.1 Rodzaj, nazwa i lokalizacja ogólna przedsięwzięcia</w:t>
      </w:r>
    </w:p>
    <w:p w:rsidR="00D87A4D" w:rsidRPr="00B21D5A" w:rsidRDefault="00D87A4D" w:rsidP="00D87A4D">
      <w:pPr>
        <w:shd w:val="clear" w:color="auto" w:fill="FFFFFF"/>
        <w:spacing w:before="134"/>
        <w:rPr>
          <w:rFonts w:ascii="Arial" w:hAnsi="Arial" w:cs="Arial"/>
          <w:sz w:val="18"/>
          <w:szCs w:val="18"/>
        </w:rPr>
      </w:pPr>
      <w:r w:rsidRPr="00B21D5A">
        <w:rPr>
          <w:rFonts w:ascii="Arial" w:hAnsi="Arial" w:cs="Arial"/>
          <w:sz w:val="18"/>
          <w:szCs w:val="18"/>
        </w:rPr>
        <w:t xml:space="preserve">1.1.1. </w:t>
      </w:r>
      <w:r w:rsidRPr="00B21D5A">
        <w:rPr>
          <w:rFonts w:ascii="Arial" w:hAnsi="Arial" w:cs="Arial"/>
          <w:bCs/>
          <w:sz w:val="18"/>
          <w:szCs w:val="18"/>
        </w:rPr>
        <w:t>Rodzaj i nazwa zadania.</w:t>
      </w:r>
    </w:p>
    <w:p w:rsidR="00D87A4D" w:rsidRPr="00B21D5A" w:rsidRDefault="00D87A4D" w:rsidP="00D87A4D">
      <w:pPr>
        <w:pStyle w:val="Akapitzlist"/>
        <w:shd w:val="clear" w:color="auto" w:fill="FFFFFF"/>
        <w:spacing w:before="34" w:line="288" w:lineRule="exact"/>
        <w:ind w:left="360" w:right="-7"/>
        <w:jc w:val="both"/>
        <w:rPr>
          <w:rFonts w:ascii="Arial" w:hAnsi="Arial" w:cs="Arial"/>
          <w:sz w:val="18"/>
          <w:szCs w:val="18"/>
        </w:rPr>
      </w:pPr>
      <w:r w:rsidRPr="00B21D5A">
        <w:rPr>
          <w:rFonts w:ascii="Arial" w:hAnsi="Arial" w:cs="Arial"/>
          <w:sz w:val="18"/>
          <w:szCs w:val="18"/>
        </w:rPr>
        <w:t xml:space="preserve">Remont węzła cieplnego w budynku </w:t>
      </w:r>
      <w:r>
        <w:rPr>
          <w:rFonts w:ascii="Arial" w:hAnsi="Arial" w:cs="Arial"/>
          <w:sz w:val="18"/>
          <w:szCs w:val="18"/>
        </w:rPr>
        <w:t>Polikliniki</w:t>
      </w:r>
      <w:r w:rsidRPr="00B21D5A">
        <w:rPr>
          <w:rFonts w:ascii="Arial" w:hAnsi="Arial" w:cs="Arial"/>
          <w:sz w:val="18"/>
          <w:szCs w:val="18"/>
        </w:rPr>
        <w:t xml:space="preserve"> w Siedlcach przy ul. </w:t>
      </w:r>
      <w:r>
        <w:rPr>
          <w:rFonts w:ascii="Arial" w:hAnsi="Arial" w:cs="Arial"/>
          <w:sz w:val="18"/>
          <w:szCs w:val="18"/>
        </w:rPr>
        <w:t>Starowiejskiej 66</w:t>
      </w:r>
      <w:r w:rsidRPr="00B21D5A">
        <w:rPr>
          <w:rFonts w:ascii="Arial" w:hAnsi="Arial" w:cs="Arial"/>
          <w:sz w:val="18"/>
          <w:szCs w:val="18"/>
        </w:rPr>
        <w:t>. Zakres realizacji obejmuje</w:t>
      </w:r>
      <w:r>
        <w:rPr>
          <w:rFonts w:ascii="Arial" w:hAnsi="Arial" w:cs="Arial"/>
          <w:sz w:val="18"/>
          <w:szCs w:val="18"/>
        </w:rPr>
        <w:t xml:space="preserve"> demontaż istniejącego węzła cieplnego, a następnie </w:t>
      </w:r>
      <w:r w:rsidRPr="00B21D5A">
        <w:rPr>
          <w:rFonts w:ascii="Arial" w:hAnsi="Arial" w:cs="Arial"/>
          <w:sz w:val="18"/>
          <w:szCs w:val="18"/>
        </w:rPr>
        <w:t xml:space="preserve">wykonanie </w:t>
      </w:r>
      <w:r>
        <w:rPr>
          <w:rFonts w:ascii="Arial" w:hAnsi="Arial" w:cs="Arial"/>
          <w:sz w:val="18"/>
          <w:szCs w:val="18"/>
        </w:rPr>
        <w:t>nowego kompaktowego węzła cieplnego (</w:t>
      </w:r>
      <w:r w:rsidRPr="00B21D5A">
        <w:rPr>
          <w:rFonts w:ascii="Arial" w:hAnsi="Arial" w:cs="Arial"/>
          <w:sz w:val="18"/>
          <w:szCs w:val="18"/>
        </w:rPr>
        <w:t>modułu centralnego ogrzewania</w:t>
      </w:r>
      <w:r>
        <w:rPr>
          <w:rFonts w:ascii="Arial" w:hAnsi="Arial" w:cs="Arial"/>
          <w:sz w:val="18"/>
          <w:szCs w:val="18"/>
        </w:rPr>
        <w:t>, ciepłej wody oraz moduł ciepła technologicznego).</w:t>
      </w:r>
    </w:p>
    <w:p w:rsidR="00D87A4D" w:rsidRPr="00B21D5A" w:rsidRDefault="00D87A4D" w:rsidP="00D87A4D">
      <w:pPr>
        <w:shd w:val="clear" w:color="auto" w:fill="FFFFFF"/>
        <w:spacing w:before="168"/>
        <w:rPr>
          <w:rFonts w:ascii="Arial" w:hAnsi="Arial" w:cs="Arial"/>
          <w:bCs/>
          <w:sz w:val="18"/>
          <w:szCs w:val="18"/>
        </w:rPr>
      </w:pPr>
      <w:r w:rsidRPr="00B21D5A">
        <w:rPr>
          <w:rFonts w:ascii="Arial" w:hAnsi="Arial" w:cs="Arial"/>
          <w:sz w:val="18"/>
          <w:szCs w:val="18"/>
        </w:rPr>
        <w:t xml:space="preserve">1.1.2. </w:t>
      </w:r>
      <w:r w:rsidRPr="00B21D5A">
        <w:rPr>
          <w:rFonts w:ascii="Arial" w:hAnsi="Arial" w:cs="Arial"/>
          <w:bCs/>
          <w:sz w:val="18"/>
          <w:szCs w:val="18"/>
        </w:rPr>
        <w:t>Lokalizacja inwestycji.</w:t>
      </w:r>
    </w:p>
    <w:p w:rsidR="00D87A4D" w:rsidRPr="00B21D5A" w:rsidRDefault="00D87A4D" w:rsidP="00D87A4D">
      <w:pPr>
        <w:shd w:val="clear" w:color="auto" w:fill="FFFFFF"/>
        <w:spacing w:before="168"/>
        <w:ind w:firstLine="360"/>
        <w:rPr>
          <w:rFonts w:ascii="Arial" w:hAnsi="Arial" w:cs="Arial"/>
          <w:sz w:val="18"/>
          <w:szCs w:val="18"/>
        </w:rPr>
      </w:pPr>
      <w:r>
        <w:rPr>
          <w:rFonts w:ascii="Arial" w:hAnsi="Arial" w:cs="Arial"/>
          <w:sz w:val="18"/>
          <w:szCs w:val="18"/>
        </w:rPr>
        <w:t>Budynek Polikliniki</w:t>
      </w:r>
      <w:r w:rsidRPr="00B21D5A">
        <w:rPr>
          <w:rFonts w:ascii="Arial" w:hAnsi="Arial" w:cs="Arial"/>
          <w:sz w:val="18"/>
          <w:szCs w:val="18"/>
        </w:rPr>
        <w:t xml:space="preserve"> w Siedlcach przy ul. </w:t>
      </w:r>
      <w:r>
        <w:rPr>
          <w:rFonts w:ascii="Arial" w:hAnsi="Arial" w:cs="Arial"/>
          <w:sz w:val="18"/>
          <w:szCs w:val="18"/>
        </w:rPr>
        <w:t>Starowiejskiej 66</w:t>
      </w:r>
    </w:p>
    <w:p w:rsidR="00D87A4D" w:rsidRDefault="00D87A4D" w:rsidP="00D87A4D">
      <w:pPr>
        <w:pStyle w:val="Nagwek5"/>
        <w:jc w:val="left"/>
        <w:rPr>
          <w:rFonts w:cs="Arial"/>
          <w:bCs/>
          <w:i w:val="0"/>
          <w:iCs/>
          <w:spacing w:val="-1"/>
          <w:sz w:val="22"/>
          <w:szCs w:val="22"/>
        </w:rPr>
      </w:pPr>
    </w:p>
    <w:p w:rsidR="00D87A4D" w:rsidRPr="00B21D5A" w:rsidRDefault="00D87A4D" w:rsidP="00D87A4D">
      <w:pPr>
        <w:pStyle w:val="Nagwek5"/>
        <w:jc w:val="left"/>
        <w:rPr>
          <w:rFonts w:cs="Arial"/>
          <w:bCs/>
          <w:i w:val="0"/>
          <w:iCs/>
          <w:spacing w:val="-1"/>
          <w:sz w:val="20"/>
        </w:rPr>
      </w:pPr>
      <w:r w:rsidRPr="00B21D5A">
        <w:rPr>
          <w:rFonts w:cs="Arial"/>
          <w:bCs/>
          <w:i w:val="0"/>
          <w:iCs/>
          <w:spacing w:val="-1"/>
          <w:sz w:val="20"/>
        </w:rPr>
        <w:t>2. Charakterystyka przedsięwzięcia</w:t>
      </w:r>
    </w:p>
    <w:p w:rsidR="00D87A4D" w:rsidRPr="00B21D5A" w:rsidRDefault="00D87A4D" w:rsidP="00D87A4D">
      <w:pPr>
        <w:shd w:val="clear" w:color="auto" w:fill="FFFFFF"/>
        <w:spacing w:before="115"/>
        <w:rPr>
          <w:rFonts w:ascii="Arial" w:hAnsi="Arial" w:cs="Arial"/>
          <w:sz w:val="18"/>
          <w:szCs w:val="18"/>
        </w:rPr>
      </w:pPr>
      <w:r w:rsidRPr="00B21D5A">
        <w:rPr>
          <w:rFonts w:ascii="Arial" w:hAnsi="Arial" w:cs="Arial"/>
          <w:spacing w:val="-2"/>
          <w:sz w:val="18"/>
          <w:szCs w:val="18"/>
        </w:rPr>
        <w:t xml:space="preserve">1.2.1. </w:t>
      </w:r>
      <w:r w:rsidRPr="00B21D5A">
        <w:rPr>
          <w:rFonts w:ascii="Arial" w:hAnsi="Arial" w:cs="Arial"/>
          <w:bCs/>
          <w:spacing w:val="-2"/>
          <w:sz w:val="18"/>
          <w:szCs w:val="18"/>
        </w:rPr>
        <w:t>Przeznaczenie obiektów i rozwiązania funkcjonalno - użytkowe.</w:t>
      </w:r>
    </w:p>
    <w:p w:rsidR="00D87A4D" w:rsidRPr="00B21D5A" w:rsidRDefault="00D87A4D" w:rsidP="00D87A4D">
      <w:pPr>
        <w:pStyle w:val="Akapitzlist"/>
        <w:shd w:val="clear" w:color="auto" w:fill="FFFFFF"/>
        <w:spacing w:before="5" w:line="288" w:lineRule="exact"/>
        <w:ind w:left="360" w:right="-7"/>
        <w:jc w:val="both"/>
        <w:rPr>
          <w:rFonts w:ascii="Arial" w:hAnsi="Arial" w:cs="Arial"/>
          <w:sz w:val="18"/>
          <w:szCs w:val="18"/>
        </w:rPr>
      </w:pPr>
      <w:r w:rsidRPr="00B21D5A">
        <w:rPr>
          <w:rFonts w:ascii="Arial" w:hAnsi="Arial" w:cs="Arial"/>
          <w:sz w:val="18"/>
          <w:szCs w:val="18"/>
        </w:rPr>
        <w:t xml:space="preserve">Rozpatrywany budynek zlokalizowany jest przy ul. </w:t>
      </w:r>
      <w:r>
        <w:rPr>
          <w:rFonts w:ascii="Arial" w:hAnsi="Arial" w:cs="Arial"/>
          <w:sz w:val="18"/>
          <w:szCs w:val="18"/>
        </w:rPr>
        <w:t>Starowiejskiej 66</w:t>
      </w:r>
      <w:r w:rsidRPr="00B21D5A">
        <w:rPr>
          <w:rFonts w:ascii="Arial" w:hAnsi="Arial" w:cs="Arial"/>
          <w:sz w:val="18"/>
          <w:szCs w:val="18"/>
        </w:rPr>
        <w:t xml:space="preserve"> w Siedlcach. Obiekt posiada </w:t>
      </w:r>
      <w:r>
        <w:rPr>
          <w:rFonts w:ascii="Arial" w:hAnsi="Arial" w:cs="Arial"/>
          <w:sz w:val="18"/>
          <w:szCs w:val="18"/>
        </w:rPr>
        <w:t>dwie</w:t>
      </w:r>
      <w:r w:rsidRPr="00B21D5A">
        <w:rPr>
          <w:rFonts w:ascii="Arial" w:hAnsi="Arial" w:cs="Arial"/>
          <w:sz w:val="18"/>
          <w:szCs w:val="18"/>
        </w:rPr>
        <w:t xml:space="preserve"> kondygnacje naziemne oraz jest całkowicie podpiwniczony. </w:t>
      </w:r>
    </w:p>
    <w:p w:rsidR="00D87A4D" w:rsidRPr="00B21D5A" w:rsidRDefault="00D87A4D" w:rsidP="00D87A4D">
      <w:pPr>
        <w:pStyle w:val="Akapitzlist"/>
        <w:shd w:val="clear" w:color="auto" w:fill="FFFFFF"/>
        <w:spacing w:before="5" w:line="288" w:lineRule="exact"/>
        <w:ind w:left="360" w:right="-7"/>
        <w:jc w:val="both"/>
        <w:rPr>
          <w:rFonts w:ascii="Arial" w:hAnsi="Arial" w:cs="Arial"/>
          <w:sz w:val="18"/>
          <w:szCs w:val="18"/>
        </w:rPr>
      </w:pPr>
      <w:r w:rsidRPr="00B21D5A">
        <w:rPr>
          <w:rFonts w:ascii="Arial" w:hAnsi="Arial" w:cs="Arial"/>
          <w:sz w:val="18"/>
          <w:szCs w:val="18"/>
        </w:rPr>
        <w:t>W chwili obecnej rozpatrywany obiekt zasilany jest w czynnik grzewczy z wewnętrznej sieci ciepłowniczej zasilanej z Przedsiębiorstwa Energetycznego.</w:t>
      </w:r>
    </w:p>
    <w:p w:rsidR="00D87A4D" w:rsidRPr="00B21D5A" w:rsidRDefault="00D87A4D" w:rsidP="00D87A4D">
      <w:pPr>
        <w:pStyle w:val="Akapitzlist"/>
        <w:shd w:val="clear" w:color="auto" w:fill="FFFFFF"/>
        <w:spacing w:before="5" w:line="288" w:lineRule="exact"/>
        <w:ind w:left="360" w:right="-7"/>
        <w:jc w:val="both"/>
        <w:rPr>
          <w:rFonts w:ascii="Arial" w:hAnsi="Arial" w:cs="Arial"/>
          <w:sz w:val="18"/>
          <w:szCs w:val="18"/>
        </w:rPr>
      </w:pPr>
      <w:r>
        <w:rPr>
          <w:rFonts w:ascii="Arial" w:hAnsi="Arial" w:cs="Arial"/>
          <w:sz w:val="18"/>
          <w:szCs w:val="18"/>
        </w:rPr>
        <w:t>Węzeł będzie pracował jako 3</w:t>
      </w:r>
      <w:r w:rsidRPr="00B21D5A">
        <w:rPr>
          <w:rFonts w:ascii="Arial" w:hAnsi="Arial" w:cs="Arial"/>
          <w:sz w:val="18"/>
          <w:szCs w:val="18"/>
        </w:rPr>
        <w:t xml:space="preserve">-funkcyjny w układzie równoległym przygotowania ciepłej wody z zestawem pompowym, z automatyczną regulacją stałowartościową temperatury </w:t>
      </w:r>
      <w:proofErr w:type="spellStart"/>
      <w:r w:rsidRPr="00B21D5A">
        <w:rPr>
          <w:rFonts w:ascii="Arial" w:hAnsi="Arial" w:cs="Arial"/>
          <w:sz w:val="18"/>
          <w:szCs w:val="18"/>
        </w:rPr>
        <w:t>c.w</w:t>
      </w:r>
      <w:proofErr w:type="spellEnd"/>
      <w:r w:rsidRPr="00B21D5A">
        <w:rPr>
          <w:rFonts w:ascii="Arial" w:hAnsi="Arial" w:cs="Arial"/>
          <w:sz w:val="18"/>
          <w:szCs w:val="18"/>
        </w:rPr>
        <w:t>. i nadążną</w:t>
      </w:r>
      <w:r>
        <w:rPr>
          <w:rFonts w:ascii="Arial" w:hAnsi="Arial" w:cs="Arial"/>
          <w:sz w:val="18"/>
          <w:szCs w:val="18"/>
        </w:rPr>
        <w:t xml:space="preserve"> dla temperatury zasilania </w:t>
      </w:r>
      <w:proofErr w:type="spellStart"/>
      <w:r>
        <w:rPr>
          <w:rFonts w:ascii="Arial" w:hAnsi="Arial" w:cs="Arial"/>
          <w:sz w:val="18"/>
          <w:szCs w:val="18"/>
        </w:rPr>
        <w:t>c.o</w:t>
      </w:r>
      <w:proofErr w:type="spellEnd"/>
      <w:r>
        <w:rPr>
          <w:rFonts w:ascii="Arial" w:hAnsi="Arial" w:cs="Arial"/>
          <w:sz w:val="18"/>
          <w:szCs w:val="18"/>
        </w:rPr>
        <w:t xml:space="preserve">. oraz </w:t>
      </w:r>
      <w:proofErr w:type="spellStart"/>
      <w:r>
        <w:rPr>
          <w:rFonts w:ascii="Arial" w:hAnsi="Arial" w:cs="Arial"/>
          <w:sz w:val="18"/>
          <w:szCs w:val="18"/>
        </w:rPr>
        <w:t>c.t</w:t>
      </w:r>
      <w:proofErr w:type="spellEnd"/>
      <w:r>
        <w:rPr>
          <w:rFonts w:ascii="Arial" w:hAnsi="Arial" w:cs="Arial"/>
          <w:sz w:val="18"/>
          <w:szCs w:val="18"/>
        </w:rPr>
        <w:t>.</w:t>
      </w:r>
    </w:p>
    <w:p w:rsidR="00D87A4D" w:rsidRPr="00B21D5A" w:rsidRDefault="00D87A4D" w:rsidP="00D87A4D">
      <w:pPr>
        <w:shd w:val="clear" w:color="auto" w:fill="FFFFFF"/>
        <w:spacing w:before="115"/>
        <w:rPr>
          <w:rFonts w:ascii="Arial" w:hAnsi="Arial" w:cs="Arial"/>
          <w:spacing w:val="-2"/>
          <w:sz w:val="18"/>
          <w:szCs w:val="18"/>
        </w:rPr>
      </w:pPr>
      <w:r w:rsidRPr="00B21D5A">
        <w:rPr>
          <w:rFonts w:ascii="Arial" w:hAnsi="Arial" w:cs="Arial"/>
          <w:spacing w:val="-2"/>
          <w:sz w:val="18"/>
          <w:szCs w:val="18"/>
        </w:rPr>
        <w:t>1.2.2. Ogólny zakres robót.</w:t>
      </w:r>
    </w:p>
    <w:p w:rsidR="00D87A4D" w:rsidRPr="00B21D5A" w:rsidRDefault="00D87A4D" w:rsidP="00D87A4D">
      <w:pPr>
        <w:pStyle w:val="Akapitzlist"/>
        <w:shd w:val="clear" w:color="auto" w:fill="FFFFFF"/>
        <w:spacing w:before="5" w:line="288" w:lineRule="exact"/>
        <w:ind w:left="360" w:right="-7"/>
        <w:jc w:val="both"/>
        <w:rPr>
          <w:rFonts w:ascii="Arial" w:hAnsi="Arial" w:cs="Arial"/>
          <w:sz w:val="18"/>
          <w:szCs w:val="18"/>
        </w:rPr>
      </w:pPr>
      <w:r w:rsidRPr="00B21D5A">
        <w:rPr>
          <w:rFonts w:ascii="Arial" w:hAnsi="Arial" w:cs="Arial"/>
          <w:sz w:val="18"/>
          <w:szCs w:val="18"/>
        </w:rPr>
        <w:t>Specyfikacja techniczna odnosi się do wymagań technicznych dotyczących wykonania i odbioru węzła cieplnego w zakresie technologii, automatyki i elektryki.</w:t>
      </w:r>
    </w:p>
    <w:p w:rsidR="00D87A4D" w:rsidRPr="00B21D5A" w:rsidRDefault="00D87A4D" w:rsidP="00D87A4D">
      <w:pPr>
        <w:pStyle w:val="Akapitzlist"/>
        <w:shd w:val="clear" w:color="auto" w:fill="FFFFFF"/>
        <w:spacing w:before="5" w:line="288" w:lineRule="exact"/>
        <w:ind w:left="360" w:right="-7"/>
        <w:jc w:val="both"/>
        <w:rPr>
          <w:rFonts w:ascii="Arial" w:hAnsi="Arial" w:cs="Arial"/>
          <w:sz w:val="18"/>
          <w:szCs w:val="18"/>
        </w:rPr>
      </w:pPr>
      <w:r w:rsidRPr="00B21D5A">
        <w:rPr>
          <w:rFonts w:ascii="Arial" w:hAnsi="Arial" w:cs="Arial"/>
          <w:sz w:val="18"/>
          <w:szCs w:val="18"/>
        </w:rPr>
        <w:t>Przedsięwzięcie podzielono na zadania, co do typu instalacji (instalacje sanitarne, elektryczne, roboty budowlane).</w:t>
      </w:r>
      <w:bookmarkStart w:id="0" w:name="bookmark7"/>
    </w:p>
    <w:bookmarkEnd w:id="0"/>
    <w:p w:rsidR="00D87A4D" w:rsidRPr="00B21D5A" w:rsidRDefault="00D87A4D" w:rsidP="00D87A4D">
      <w:pPr>
        <w:shd w:val="clear" w:color="auto" w:fill="FFFFFF"/>
        <w:spacing w:before="115"/>
        <w:rPr>
          <w:rFonts w:ascii="Arial" w:hAnsi="Arial" w:cs="Arial"/>
          <w:spacing w:val="-2"/>
          <w:sz w:val="18"/>
          <w:szCs w:val="18"/>
        </w:rPr>
      </w:pPr>
      <w:r w:rsidRPr="00B21D5A">
        <w:rPr>
          <w:rFonts w:ascii="Arial" w:hAnsi="Arial" w:cs="Arial"/>
          <w:spacing w:val="-2"/>
          <w:sz w:val="18"/>
          <w:szCs w:val="18"/>
        </w:rPr>
        <w:t>1.2.3. Zakres robót przewidziany do wykonania w poszczególnych zadaniach:</w:t>
      </w:r>
    </w:p>
    <w:p w:rsidR="00D87A4D" w:rsidRPr="00B21D5A" w:rsidRDefault="00D87A4D" w:rsidP="00D87A4D">
      <w:pPr>
        <w:pStyle w:val="Akapitzlist"/>
        <w:shd w:val="clear" w:color="auto" w:fill="FFFFFF"/>
        <w:spacing w:before="5" w:line="288" w:lineRule="exact"/>
        <w:ind w:left="360" w:right="-7"/>
        <w:jc w:val="both"/>
        <w:rPr>
          <w:rFonts w:ascii="Arial" w:hAnsi="Arial" w:cs="Arial"/>
          <w:sz w:val="18"/>
          <w:szCs w:val="18"/>
          <w:u w:val="single"/>
        </w:rPr>
      </w:pPr>
      <w:r w:rsidRPr="00B21D5A">
        <w:rPr>
          <w:rFonts w:ascii="Arial" w:hAnsi="Arial" w:cs="Arial"/>
          <w:sz w:val="18"/>
          <w:szCs w:val="18"/>
          <w:u w:val="single"/>
        </w:rPr>
        <w:t>Zakres robót instalacji sanitarnych i elektrycznych:</w:t>
      </w:r>
    </w:p>
    <w:p w:rsidR="00D87A4D" w:rsidRPr="00B21D5A" w:rsidRDefault="00D87A4D" w:rsidP="00D87A4D">
      <w:pPr>
        <w:pStyle w:val="Akapitzlist"/>
        <w:shd w:val="clear" w:color="auto" w:fill="FFFFFF"/>
        <w:spacing w:before="5" w:line="288" w:lineRule="exact"/>
        <w:ind w:left="360" w:right="-7"/>
        <w:jc w:val="both"/>
        <w:rPr>
          <w:rFonts w:ascii="Arial" w:hAnsi="Arial" w:cs="Arial"/>
          <w:sz w:val="18"/>
          <w:szCs w:val="18"/>
        </w:rPr>
      </w:pPr>
      <w:r w:rsidRPr="00B21D5A">
        <w:rPr>
          <w:rFonts w:ascii="Arial" w:hAnsi="Arial" w:cs="Arial"/>
          <w:sz w:val="18"/>
          <w:szCs w:val="18"/>
        </w:rPr>
        <w:t>Instalacje centralnego ogrzewania</w:t>
      </w:r>
      <w:r>
        <w:rPr>
          <w:rFonts w:ascii="Arial" w:hAnsi="Arial" w:cs="Arial"/>
          <w:sz w:val="18"/>
          <w:szCs w:val="18"/>
        </w:rPr>
        <w:t>,</w:t>
      </w:r>
      <w:r w:rsidRPr="00B21D5A">
        <w:rPr>
          <w:rFonts w:ascii="Arial" w:hAnsi="Arial" w:cs="Arial"/>
          <w:sz w:val="18"/>
          <w:szCs w:val="18"/>
        </w:rPr>
        <w:t xml:space="preserve"> ciepła technologicznego i ciepłej wody użytkowej zasilane będą z wymienników płytowych. Zabezpieczenie węzła i instalacji </w:t>
      </w:r>
      <w:proofErr w:type="spellStart"/>
      <w:r w:rsidRPr="00B21D5A">
        <w:rPr>
          <w:rFonts w:ascii="Arial" w:hAnsi="Arial" w:cs="Arial"/>
          <w:sz w:val="18"/>
          <w:szCs w:val="18"/>
        </w:rPr>
        <w:t>c.o</w:t>
      </w:r>
      <w:proofErr w:type="spellEnd"/>
      <w:r w:rsidRPr="00B21D5A">
        <w:rPr>
          <w:rFonts w:ascii="Arial" w:hAnsi="Arial" w:cs="Arial"/>
          <w:sz w:val="18"/>
          <w:szCs w:val="18"/>
        </w:rPr>
        <w:t xml:space="preserve">. i </w:t>
      </w:r>
      <w:proofErr w:type="spellStart"/>
      <w:r w:rsidRPr="00B21D5A">
        <w:rPr>
          <w:rFonts w:ascii="Arial" w:hAnsi="Arial" w:cs="Arial"/>
          <w:sz w:val="18"/>
          <w:szCs w:val="18"/>
        </w:rPr>
        <w:t>c.t</w:t>
      </w:r>
      <w:proofErr w:type="spellEnd"/>
      <w:r w:rsidRPr="00B21D5A">
        <w:rPr>
          <w:rFonts w:ascii="Arial" w:hAnsi="Arial" w:cs="Arial"/>
          <w:sz w:val="18"/>
          <w:szCs w:val="18"/>
        </w:rPr>
        <w:t xml:space="preserve">. zrealizowane będzie naczyniem </w:t>
      </w:r>
      <w:proofErr w:type="spellStart"/>
      <w:r w:rsidRPr="00B21D5A">
        <w:rPr>
          <w:rFonts w:ascii="Arial" w:hAnsi="Arial" w:cs="Arial"/>
          <w:sz w:val="18"/>
          <w:szCs w:val="18"/>
        </w:rPr>
        <w:t>wzbiorczym</w:t>
      </w:r>
      <w:proofErr w:type="spellEnd"/>
      <w:r w:rsidRPr="00B21D5A">
        <w:rPr>
          <w:rFonts w:ascii="Arial" w:hAnsi="Arial" w:cs="Arial"/>
          <w:sz w:val="18"/>
          <w:szCs w:val="18"/>
        </w:rPr>
        <w:t xml:space="preserve"> i zaworem bezpieczeństwa. Instalacja ciepłej wody użytkowej zasilana będzie przez wymiennik płytowy, pracujący w układzie równoległym węzła </w:t>
      </w:r>
      <w:proofErr w:type="spellStart"/>
      <w:r w:rsidRPr="00B21D5A">
        <w:rPr>
          <w:rFonts w:ascii="Arial" w:hAnsi="Arial" w:cs="Arial"/>
          <w:sz w:val="18"/>
          <w:szCs w:val="18"/>
        </w:rPr>
        <w:t>c.o</w:t>
      </w:r>
      <w:proofErr w:type="spellEnd"/>
      <w:r w:rsidRPr="00B21D5A">
        <w:rPr>
          <w:rFonts w:ascii="Arial" w:hAnsi="Arial" w:cs="Arial"/>
          <w:sz w:val="18"/>
          <w:szCs w:val="18"/>
        </w:rPr>
        <w:t>. Zabezpieczenie układu stanowi zawór bezpieczeństwa. Montaż urządzeń zgodnie z dokumentacją projektową. Po zamontowaniu elementów węzła, przed malowaniem i montażem izolacji instalację węzła cieplnego należy poddać próbom szczelności i wytrzymałości. Wartości ciśnień do przeprowadzenia próby zgodne z dokumentacją techniczną.</w:t>
      </w:r>
    </w:p>
    <w:p w:rsidR="00D87A4D" w:rsidRPr="00B21D5A" w:rsidRDefault="00D87A4D" w:rsidP="00D87A4D">
      <w:pPr>
        <w:pStyle w:val="Akapitzlist"/>
        <w:shd w:val="clear" w:color="auto" w:fill="FFFFFF"/>
        <w:spacing w:before="5" w:line="288" w:lineRule="exact"/>
        <w:ind w:left="360" w:right="-7"/>
        <w:jc w:val="both"/>
        <w:rPr>
          <w:rFonts w:ascii="Arial" w:hAnsi="Arial" w:cs="Arial"/>
          <w:sz w:val="18"/>
          <w:szCs w:val="18"/>
          <w:u w:val="single"/>
        </w:rPr>
      </w:pPr>
      <w:r w:rsidRPr="00B21D5A">
        <w:rPr>
          <w:rFonts w:ascii="Arial" w:hAnsi="Arial" w:cs="Arial"/>
          <w:sz w:val="18"/>
          <w:szCs w:val="18"/>
          <w:u w:val="single"/>
        </w:rPr>
        <w:t>Zakres robót budowlanych i kanalizacyjnych:</w:t>
      </w:r>
    </w:p>
    <w:p w:rsidR="00D87A4D" w:rsidRPr="00B21D5A" w:rsidRDefault="00D87A4D" w:rsidP="00D87A4D">
      <w:pPr>
        <w:pStyle w:val="Akapitzlist"/>
        <w:shd w:val="clear" w:color="auto" w:fill="FFFFFF"/>
        <w:spacing w:before="5" w:line="288" w:lineRule="exact"/>
        <w:ind w:left="360" w:right="-7"/>
        <w:jc w:val="both"/>
        <w:rPr>
          <w:rFonts w:ascii="Arial" w:hAnsi="Arial" w:cs="Arial"/>
          <w:sz w:val="18"/>
          <w:szCs w:val="18"/>
        </w:rPr>
      </w:pPr>
      <w:r w:rsidRPr="00B21D5A">
        <w:rPr>
          <w:rFonts w:ascii="Arial" w:hAnsi="Arial" w:cs="Arial"/>
          <w:sz w:val="18"/>
          <w:szCs w:val="18"/>
        </w:rPr>
        <w:t>Nie przewiduje się</w:t>
      </w:r>
    </w:p>
    <w:p w:rsidR="00D87A4D" w:rsidRDefault="00D87A4D" w:rsidP="00D87A4D">
      <w:pPr>
        <w:pStyle w:val="Nagwek5"/>
        <w:jc w:val="left"/>
        <w:rPr>
          <w:rFonts w:cs="Arial"/>
          <w:bCs/>
          <w:i w:val="0"/>
          <w:iCs/>
          <w:spacing w:val="-1"/>
          <w:sz w:val="22"/>
          <w:szCs w:val="22"/>
        </w:rPr>
      </w:pPr>
    </w:p>
    <w:p w:rsidR="00D87A4D" w:rsidRPr="00B21D5A" w:rsidRDefault="00D87A4D" w:rsidP="00D87A4D">
      <w:pPr>
        <w:pStyle w:val="Nagwek5"/>
        <w:jc w:val="left"/>
        <w:rPr>
          <w:rFonts w:cs="Arial"/>
          <w:bCs/>
          <w:i w:val="0"/>
          <w:iCs/>
          <w:spacing w:val="-1"/>
          <w:sz w:val="20"/>
        </w:rPr>
      </w:pPr>
      <w:r w:rsidRPr="00B21D5A">
        <w:rPr>
          <w:rFonts w:cs="Arial"/>
          <w:bCs/>
          <w:i w:val="0"/>
          <w:iCs/>
          <w:spacing w:val="-1"/>
          <w:sz w:val="20"/>
        </w:rPr>
        <w:t>3   Dokumentacja techniczna</w:t>
      </w:r>
    </w:p>
    <w:p w:rsidR="00D87A4D" w:rsidRPr="00B21D5A" w:rsidRDefault="00D87A4D" w:rsidP="00D87A4D">
      <w:pPr>
        <w:shd w:val="clear" w:color="auto" w:fill="FFFFFF"/>
        <w:spacing w:before="115"/>
        <w:rPr>
          <w:rFonts w:ascii="Arial" w:hAnsi="Arial" w:cs="Arial"/>
          <w:spacing w:val="-2"/>
          <w:sz w:val="18"/>
          <w:szCs w:val="18"/>
        </w:rPr>
      </w:pPr>
      <w:r w:rsidRPr="00B21D5A">
        <w:rPr>
          <w:rFonts w:ascii="Arial" w:hAnsi="Arial" w:cs="Arial"/>
          <w:spacing w:val="-2"/>
          <w:sz w:val="18"/>
          <w:szCs w:val="18"/>
        </w:rPr>
        <w:t>1.3.1. Spis projektów</w:t>
      </w:r>
    </w:p>
    <w:p w:rsidR="00D87A4D" w:rsidRPr="00B21D5A" w:rsidRDefault="00D87A4D" w:rsidP="00D87A4D">
      <w:pPr>
        <w:pStyle w:val="Akapitzlist"/>
        <w:shd w:val="clear" w:color="auto" w:fill="FFFFFF"/>
        <w:spacing w:before="5" w:line="288" w:lineRule="exact"/>
        <w:ind w:left="360" w:right="-7"/>
        <w:jc w:val="both"/>
        <w:rPr>
          <w:rFonts w:ascii="Arial" w:hAnsi="Arial" w:cs="Arial"/>
          <w:sz w:val="18"/>
          <w:szCs w:val="18"/>
        </w:rPr>
      </w:pPr>
      <w:r w:rsidRPr="00B21D5A">
        <w:rPr>
          <w:rFonts w:ascii="Arial" w:hAnsi="Arial" w:cs="Arial"/>
          <w:sz w:val="18"/>
          <w:szCs w:val="18"/>
        </w:rPr>
        <w:t xml:space="preserve">- Projekt </w:t>
      </w:r>
      <w:r>
        <w:rPr>
          <w:rFonts w:ascii="Arial" w:hAnsi="Arial" w:cs="Arial"/>
          <w:sz w:val="18"/>
          <w:szCs w:val="18"/>
        </w:rPr>
        <w:t>budowlany</w:t>
      </w:r>
      <w:r w:rsidRPr="00B21D5A">
        <w:rPr>
          <w:rFonts w:ascii="Arial" w:hAnsi="Arial" w:cs="Arial"/>
          <w:sz w:val="18"/>
          <w:szCs w:val="18"/>
        </w:rPr>
        <w:t xml:space="preserve"> węzła cieplnego – </w:t>
      </w:r>
      <w:r>
        <w:rPr>
          <w:rFonts w:ascii="Arial" w:hAnsi="Arial" w:cs="Arial"/>
          <w:sz w:val="18"/>
          <w:szCs w:val="18"/>
        </w:rPr>
        <w:t>październik</w:t>
      </w:r>
      <w:r w:rsidRPr="00B21D5A">
        <w:rPr>
          <w:rFonts w:ascii="Arial" w:hAnsi="Arial" w:cs="Arial"/>
          <w:sz w:val="18"/>
          <w:szCs w:val="18"/>
        </w:rPr>
        <w:t xml:space="preserve"> 201</w:t>
      </w:r>
      <w:r>
        <w:rPr>
          <w:rFonts w:ascii="Arial" w:hAnsi="Arial" w:cs="Arial"/>
          <w:sz w:val="18"/>
          <w:szCs w:val="18"/>
        </w:rPr>
        <w:t>9</w:t>
      </w:r>
      <w:r w:rsidRPr="00B21D5A">
        <w:rPr>
          <w:rFonts w:ascii="Arial" w:hAnsi="Arial" w:cs="Arial"/>
          <w:sz w:val="18"/>
          <w:szCs w:val="18"/>
        </w:rPr>
        <w:t>r.</w:t>
      </w:r>
    </w:p>
    <w:p w:rsidR="00D87A4D" w:rsidRPr="00B21D5A" w:rsidRDefault="00D87A4D" w:rsidP="00D87A4D">
      <w:pPr>
        <w:pStyle w:val="Akapitzlist"/>
        <w:shd w:val="clear" w:color="auto" w:fill="FFFFFF"/>
        <w:spacing w:before="5" w:line="288" w:lineRule="exact"/>
        <w:ind w:left="360" w:right="-7"/>
        <w:jc w:val="both"/>
        <w:rPr>
          <w:rFonts w:ascii="Arial" w:hAnsi="Arial" w:cs="Arial"/>
          <w:sz w:val="18"/>
          <w:szCs w:val="18"/>
        </w:rPr>
      </w:pPr>
      <w:r w:rsidRPr="00B21D5A">
        <w:rPr>
          <w:rFonts w:ascii="Arial" w:hAnsi="Arial" w:cs="Arial"/>
          <w:sz w:val="18"/>
          <w:szCs w:val="18"/>
        </w:rPr>
        <w:t xml:space="preserve">- Projekt instalacji centralnego ogrzewania – </w:t>
      </w:r>
      <w:r>
        <w:rPr>
          <w:rFonts w:ascii="Arial" w:hAnsi="Arial" w:cs="Arial"/>
          <w:sz w:val="18"/>
          <w:szCs w:val="18"/>
        </w:rPr>
        <w:t>październik</w:t>
      </w:r>
      <w:r w:rsidRPr="00B21D5A">
        <w:rPr>
          <w:rFonts w:ascii="Arial" w:hAnsi="Arial" w:cs="Arial"/>
          <w:sz w:val="18"/>
          <w:szCs w:val="18"/>
        </w:rPr>
        <w:t xml:space="preserve"> 201</w:t>
      </w:r>
      <w:r>
        <w:rPr>
          <w:rFonts w:ascii="Arial" w:hAnsi="Arial" w:cs="Arial"/>
          <w:sz w:val="18"/>
          <w:szCs w:val="18"/>
        </w:rPr>
        <w:t>9</w:t>
      </w:r>
      <w:r w:rsidRPr="00B21D5A">
        <w:rPr>
          <w:rFonts w:ascii="Arial" w:hAnsi="Arial" w:cs="Arial"/>
          <w:sz w:val="18"/>
          <w:szCs w:val="18"/>
        </w:rPr>
        <w:t>r.</w:t>
      </w:r>
    </w:p>
    <w:p w:rsidR="00D87A4D" w:rsidRPr="00B21D5A" w:rsidRDefault="00D87A4D" w:rsidP="00D87A4D">
      <w:pPr>
        <w:shd w:val="clear" w:color="auto" w:fill="FFFFFF"/>
        <w:spacing w:before="115"/>
        <w:rPr>
          <w:rFonts w:ascii="Arial" w:hAnsi="Arial" w:cs="Arial"/>
          <w:spacing w:val="-2"/>
          <w:sz w:val="18"/>
          <w:szCs w:val="18"/>
        </w:rPr>
      </w:pPr>
      <w:r w:rsidRPr="00B21D5A">
        <w:rPr>
          <w:rFonts w:ascii="Arial" w:hAnsi="Arial" w:cs="Arial"/>
          <w:spacing w:val="-2"/>
          <w:sz w:val="18"/>
          <w:szCs w:val="18"/>
        </w:rPr>
        <w:t>1.3.2. Zgodność robót</w:t>
      </w:r>
      <w:r>
        <w:rPr>
          <w:rFonts w:ascii="Arial" w:hAnsi="Arial" w:cs="Arial"/>
          <w:spacing w:val="-2"/>
          <w:sz w:val="18"/>
          <w:szCs w:val="18"/>
        </w:rPr>
        <w:t xml:space="preserve"> </w:t>
      </w:r>
      <w:r w:rsidRPr="00B21D5A">
        <w:rPr>
          <w:rFonts w:ascii="Arial" w:hAnsi="Arial" w:cs="Arial"/>
          <w:spacing w:val="-2"/>
          <w:sz w:val="18"/>
          <w:szCs w:val="18"/>
        </w:rPr>
        <w:t>z dokumentacją projektową i specyfikacjami technicznymi.</w:t>
      </w:r>
    </w:p>
    <w:p w:rsidR="00D87A4D" w:rsidRPr="00B21D5A" w:rsidRDefault="00D87A4D" w:rsidP="00D87A4D">
      <w:pPr>
        <w:pStyle w:val="Akapitzlist"/>
        <w:shd w:val="clear" w:color="auto" w:fill="FFFFFF"/>
        <w:spacing w:before="5" w:line="288" w:lineRule="exact"/>
        <w:ind w:left="360" w:right="-7"/>
        <w:jc w:val="both"/>
        <w:rPr>
          <w:rFonts w:ascii="Arial" w:hAnsi="Arial" w:cs="Arial"/>
          <w:sz w:val="18"/>
          <w:szCs w:val="18"/>
        </w:rPr>
      </w:pPr>
      <w:r w:rsidRPr="00B21D5A">
        <w:rPr>
          <w:rFonts w:ascii="Arial" w:hAnsi="Arial" w:cs="Arial"/>
          <w:sz w:val="18"/>
          <w:szCs w:val="18"/>
        </w:rPr>
        <w:t>Wykonawca nie może wykorzystać błędów lub opuszczeń w dokumentacji, a o ich wykryciu winien natychmiast powiadomić Inwestora, który dokona odpowiednich zmian, poprawek lub interpretacji tych dokumentów. Cechy materiałów, aparatów i urządzeń muszą być jednorodne i wykazywać bliską zgodność z określonymi wymaganiami, a rozrzuty tych cech nie mogą przekroczyć dopuszczanego przedziału tolerancji, który powinien zostać określony przez Inwestora i uzgodniony z Jednostką projektową.</w:t>
      </w:r>
    </w:p>
    <w:p w:rsidR="00D87A4D" w:rsidRPr="00B21D5A" w:rsidRDefault="00D87A4D" w:rsidP="00D87A4D">
      <w:pPr>
        <w:pStyle w:val="Akapitzlist"/>
        <w:shd w:val="clear" w:color="auto" w:fill="FFFFFF"/>
        <w:tabs>
          <w:tab w:val="left" w:pos="9065"/>
        </w:tabs>
        <w:spacing w:before="5" w:line="288" w:lineRule="exact"/>
        <w:ind w:left="360" w:right="-7"/>
        <w:jc w:val="both"/>
        <w:rPr>
          <w:rFonts w:ascii="Arial" w:hAnsi="Arial" w:cs="Arial"/>
          <w:sz w:val="18"/>
          <w:szCs w:val="18"/>
        </w:rPr>
      </w:pPr>
      <w:r w:rsidRPr="00B21D5A">
        <w:rPr>
          <w:rFonts w:ascii="Arial" w:hAnsi="Arial" w:cs="Arial"/>
          <w:sz w:val="18"/>
          <w:szCs w:val="18"/>
        </w:rPr>
        <w:lastRenderedPageBreak/>
        <w:t>W przypadku, gdy materiały lub roboty nie będą w pełni zgodne z dokumentacją projektową lub ST i wpłynie to na niezadowalającą jakość elementu inwestycji, to takie materiały będą niezwłocznie zastąpione, a roboty rozebrane na koszt Wykonawcy.</w:t>
      </w:r>
    </w:p>
    <w:p w:rsidR="00D87A4D" w:rsidRPr="00B21D5A" w:rsidRDefault="00D87A4D" w:rsidP="00D87A4D">
      <w:pPr>
        <w:pStyle w:val="Akapitzlist"/>
        <w:shd w:val="clear" w:color="auto" w:fill="FFFFFF"/>
        <w:tabs>
          <w:tab w:val="left" w:pos="9065"/>
        </w:tabs>
        <w:spacing w:before="5" w:line="288" w:lineRule="exact"/>
        <w:ind w:left="360" w:right="-7"/>
        <w:jc w:val="both"/>
        <w:rPr>
          <w:rFonts w:ascii="Arial" w:hAnsi="Arial" w:cs="Arial"/>
          <w:sz w:val="18"/>
          <w:szCs w:val="18"/>
        </w:rPr>
      </w:pPr>
      <w:bookmarkStart w:id="1" w:name="bookmark11"/>
      <w:r w:rsidRPr="00B21D5A">
        <w:rPr>
          <w:rFonts w:ascii="Arial" w:hAnsi="Arial" w:cs="Arial"/>
          <w:sz w:val="18"/>
          <w:szCs w:val="18"/>
        </w:rPr>
        <w:t>W</w:t>
      </w:r>
      <w:bookmarkEnd w:id="1"/>
      <w:r w:rsidRPr="00B21D5A">
        <w:rPr>
          <w:rFonts w:ascii="Arial" w:hAnsi="Arial" w:cs="Arial"/>
          <w:sz w:val="18"/>
          <w:szCs w:val="18"/>
        </w:rPr>
        <w:t xml:space="preserve">ykonawca odpowiedzialny jest za wykonanie robót zgodnie z dokumentacją projektową, specyfikacja techniczną, wytycznymi Inwestora, poleceniami nadzoru Inwestorskiego oraz zgodnie z ustawą Prawo Budowlane i „Warunkami Technicznymi Wykonania i Odbioru Instalacji grzewczych Wydawnictwo COBRTI INSTAL. Zeszyt nr 6 oraz zgodnie z Warunkami Technicznymi wykonania i odbioru węzłów cieplnych” Zeszyt nr 8 COBRTI </w:t>
      </w:r>
      <w:proofErr w:type="spellStart"/>
      <w:r w:rsidRPr="00B21D5A">
        <w:rPr>
          <w:rFonts w:ascii="Arial" w:hAnsi="Arial" w:cs="Arial"/>
          <w:sz w:val="18"/>
          <w:szCs w:val="18"/>
        </w:rPr>
        <w:t>Instal</w:t>
      </w:r>
      <w:proofErr w:type="spellEnd"/>
      <w:r w:rsidRPr="00B21D5A">
        <w:rPr>
          <w:rFonts w:ascii="Arial" w:hAnsi="Arial" w:cs="Arial"/>
          <w:sz w:val="18"/>
          <w:szCs w:val="18"/>
        </w:rPr>
        <w:t>.</w:t>
      </w:r>
    </w:p>
    <w:p w:rsidR="00D87A4D" w:rsidRPr="00B21D5A" w:rsidRDefault="00D87A4D" w:rsidP="00D87A4D">
      <w:pPr>
        <w:shd w:val="clear" w:color="auto" w:fill="FFFFFF"/>
        <w:spacing w:before="115"/>
        <w:rPr>
          <w:rFonts w:ascii="Arial" w:hAnsi="Arial" w:cs="Arial"/>
          <w:spacing w:val="-2"/>
          <w:sz w:val="18"/>
          <w:szCs w:val="18"/>
        </w:rPr>
      </w:pPr>
      <w:r w:rsidRPr="00B21D5A">
        <w:rPr>
          <w:rFonts w:ascii="Arial" w:hAnsi="Arial" w:cs="Arial"/>
          <w:spacing w:val="-2"/>
          <w:sz w:val="18"/>
          <w:szCs w:val="18"/>
        </w:rPr>
        <w:t>1.3.3. Dokumentacja projektowo - powykonawcza</w:t>
      </w:r>
    </w:p>
    <w:p w:rsidR="00D87A4D" w:rsidRPr="00B21D5A" w:rsidRDefault="00D87A4D" w:rsidP="00D87A4D">
      <w:pPr>
        <w:pStyle w:val="Akapitzlist"/>
        <w:shd w:val="clear" w:color="auto" w:fill="FFFFFF"/>
        <w:spacing w:before="5" w:line="288" w:lineRule="exact"/>
        <w:ind w:left="360" w:right="-7"/>
        <w:jc w:val="both"/>
        <w:rPr>
          <w:rFonts w:ascii="Arial" w:hAnsi="Arial" w:cs="Arial"/>
          <w:sz w:val="18"/>
          <w:szCs w:val="18"/>
        </w:rPr>
      </w:pPr>
      <w:r w:rsidRPr="00B21D5A">
        <w:rPr>
          <w:rFonts w:ascii="Arial" w:hAnsi="Arial" w:cs="Arial"/>
          <w:sz w:val="18"/>
          <w:szCs w:val="18"/>
        </w:rPr>
        <w:t>Wykonawca w ramach umowy winien wykonać dokumentację powykonawczą całości wykonanych robót:</w:t>
      </w:r>
    </w:p>
    <w:p w:rsidR="00D87A4D" w:rsidRPr="00B21D5A" w:rsidRDefault="00D87A4D" w:rsidP="00D87A4D">
      <w:pPr>
        <w:pStyle w:val="Akapitzlist"/>
        <w:shd w:val="clear" w:color="auto" w:fill="FFFFFF"/>
        <w:spacing w:before="5" w:line="288" w:lineRule="exact"/>
        <w:ind w:left="360" w:right="-7"/>
        <w:jc w:val="both"/>
        <w:rPr>
          <w:rFonts w:ascii="Arial" w:hAnsi="Arial" w:cs="Arial"/>
          <w:sz w:val="18"/>
          <w:szCs w:val="18"/>
        </w:rPr>
      </w:pPr>
      <w:r w:rsidRPr="00B21D5A">
        <w:rPr>
          <w:rFonts w:ascii="Arial" w:hAnsi="Arial" w:cs="Arial"/>
          <w:sz w:val="18"/>
          <w:szCs w:val="18"/>
        </w:rPr>
        <w:t>- skorygowane plany i schematy</w:t>
      </w:r>
    </w:p>
    <w:p w:rsidR="00D87A4D" w:rsidRPr="00B21D5A" w:rsidRDefault="00D87A4D" w:rsidP="00D87A4D">
      <w:pPr>
        <w:pStyle w:val="Akapitzlist"/>
        <w:shd w:val="clear" w:color="auto" w:fill="FFFFFF"/>
        <w:spacing w:before="5" w:line="288" w:lineRule="exact"/>
        <w:ind w:left="360" w:right="-7"/>
        <w:jc w:val="both"/>
        <w:rPr>
          <w:rFonts w:ascii="Arial" w:hAnsi="Arial" w:cs="Arial"/>
          <w:sz w:val="18"/>
          <w:szCs w:val="18"/>
        </w:rPr>
      </w:pPr>
      <w:r w:rsidRPr="00B21D5A">
        <w:rPr>
          <w:rFonts w:ascii="Arial" w:hAnsi="Arial" w:cs="Arial"/>
          <w:sz w:val="18"/>
          <w:szCs w:val="18"/>
        </w:rPr>
        <w:t>- pisemne uzgodnienia odstępstw od projektu z Inwestorem i Projektantem</w:t>
      </w:r>
    </w:p>
    <w:p w:rsidR="00D87A4D" w:rsidRPr="00B21D5A" w:rsidRDefault="00D87A4D" w:rsidP="00D87A4D">
      <w:pPr>
        <w:pStyle w:val="Akapitzlist"/>
        <w:shd w:val="clear" w:color="auto" w:fill="FFFFFF"/>
        <w:spacing w:before="5" w:line="288" w:lineRule="exact"/>
        <w:ind w:left="360" w:right="-7"/>
        <w:jc w:val="both"/>
        <w:rPr>
          <w:rFonts w:ascii="Arial" w:hAnsi="Arial" w:cs="Arial"/>
          <w:sz w:val="18"/>
          <w:szCs w:val="18"/>
        </w:rPr>
      </w:pPr>
      <w:r w:rsidRPr="00B21D5A">
        <w:rPr>
          <w:rFonts w:ascii="Arial" w:hAnsi="Arial" w:cs="Arial"/>
          <w:sz w:val="18"/>
          <w:szCs w:val="18"/>
        </w:rPr>
        <w:t>- gwarancje, atesty, inne dokumenty związane z zastosowanymi urządzeniami i materiałami</w:t>
      </w:r>
    </w:p>
    <w:p w:rsidR="00D87A4D" w:rsidRPr="00B21D5A" w:rsidRDefault="00D87A4D" w:rsidP="00D87A4D">
      <w:pPr>
        <w:pStyle w:val="Akapitzlist"/>
        <w:shd w:val="clear" w:color="auto" w:fill="FFFFFF"/>
        <w:spacing w:before="5" w:line="288" w:lineRule="exact"/>
        <w:ind w:left="360" w:right="-7"/>
        <w:jc w:val="both"/>
        <w:rPr>
          <w:rFonts w:ascii="Arial" w:hAnsi="Arial" w:cs="Arial"/>
          <w:sz w:val="18"/>
          <w:szCs w:val="18"/>
        </w:rPr>
      </w:pPr>
      <w:r w:rsidRPr="00B21D5A">
        <w:rPr>
          <w:rFonts w:ascii="Arial" w:hAnsi="Arial" w:cs="Arial"/>
          <w:sz w:val="18"/>
          <w:szCs w:val="18"/>
        </w:rPr>
        <w:t>- instrukcje obsługi i użytkowanie elementów instalacji.</w:t>
      </w:r>
    </w:p>
    <w:p w:rsidR="00D87A4D" w:rsidRPr="00B21D5A" w:rsidRDefault="00D87A4D" w:rsidP="00D87A4D">
      <w:pPr>
        <w:shd w:val="clear" w:color="auto" w:fill="FFFFFF"/>
        <w:spacing w:before="115"/>
        <w:rPr>
          <w:rFonts w:ascii="Arial" w:hAnsi="Arial" w:cs="Arial"/>
          <w:spacing w:val="-2"/>
          <w:sz w:val="18"/>
          <w:szCs w:val="18"/>
        </w:rPr>
      </w:pPr>
      <w:r w:rsidRPr="00B21D5A">
        <w:rPr>
          <w:rFonts w:ascii="Arial" w:hAnsi="Arial" w:cs="Arial"/>
          <w:spacing w:val="-2"/>
          <w:sz w:val="18"/>
          <w:szCs w:val="18"/>
        </w:rPr>
        <w:t>1.4   Definicje i skróty</w:t>
      </w:r>
    </w:p>
    <w:p w:rsidR="00D87A4D" w:rsidRPr="00B21D5A" w:rsidRDefault="00D87A4D" w:rsidP="00D87A4D">
      <w:pPr>
        <w:pStyle w:val="Akapitzlist"/>
        <w:shd w:val="clear" w:color="auto" w:fill="FFFFFF"/>
        <w:spacing w:before="5" w:line="288" w:lineRule="exact"/>
        <w:ind w:left="360" w:right="-7"/>
        <w:jc w:val="both"/>
        <w:rPr>
          <w:rFonts w:ascii="Arial" w:hAnsi="Arial" w:cs="Arial"/>
          <w:sz w:val="18"/>
          <w:szCs w:val="18"/>
        </w:rPr>
      </w:pPr>
      <w:bookmarkStart w:id="2" w:name="bookmark13"/>
      <w:r w:rsidRPr="00B21D5A">
        <w:rPr>
          <w:rFonts w:ascii="Arial" w:hAnsi="Arial" w:cs="Arial"/>
          <w:sz w:val="18"/>
          <w:szCs w:val="18"/>
        </w:rPr>
        <w:t>O</w:t>
      </w:r>
      <w:bookmarkEnd w:id="2"/>
      <w:r w:rsidRPr="00B21D5A">
        <w:rPr>
          <w:rFonts w:ascii="Arial" w:hAnsi="Arial" w:cs="Arial"/>
          <w:sz w:val="18"/>
          <w:szCs w:val="18"/>
        </w:rPr>
        <w:t>kreślenia podstawowe użyte w niniejszej ST są zgodne z obowiązującymi Polskimi Normami.</w:t>
      </w:r>
    </w:p>
    <w:p w:rsidR="00D87A4D" w:rsidRDefault="00D87A4D" w:rsidP="00D87A4D">
      <w:pPr>
        <w:pStyle w:val="Nagwek5"/>
        <w:jc w:val="left"/>
        <w:rPr>
          <w:rFonts w:cs="Arial"/>
          <w:bCs/>
          <w:i w:val="0"/>
          <w:iCs/>
          <w:spacing w:val="-1"/>
          <w:sz w:val="22"/>
          <w:szCs w:val="22"/>
        </w:rPr>
      </w:pPr>
    </w:p>
    <w:p w:rsidR="00D87A4D" w:rsidRPr="00B21D5A" w:rsidRDefault="00D87A4D" w:rsidP="00D87A4D">
      <w:pPr>
        <w:pStyle w:val="Nagwek5"/>
        <w:jc w:val="left"/>
        <w:rPr>
          <w:rFonts w:cs="Arial"/>
          <w:bCs/>
          <w:i w:val="0"/>
          <w:iCs/>
          <w:spacing w:val="-1"/>
          <w:sz w:val="20"/>
        </w:rPr>
      </w:pPr>
      <w:r w:rsidRPr="00B21D5A">
        <w:rPr>
          <w:rFonts w:cs="Arial"/>
          <w:bCs/>
          <w:i w:val="0"/>
          <w:iCs/>
          <w:spacing w:val="-1"/>
          <w:sz w:val="20"/>
        </w:rPr>
        <w:t>2. Prowadzenie robót</w:t>
      </w:r>
    </w:p>
    <w:p w:rsidR="00D87A4D" w:rsidRPr="00B21D5A" w:rsidRDefault="00D87A4D" w:rsidP="00D87A4D">
      <w:pPr>
        <w:shd w:val="clear" w:color="auto" w:fill="FFFFFF"/>
        <w:spacing w:before="115"/>
        <w:rPr>
          <w:rFonts w:ascii="Arial" w:hAnsi="Arial" w:cs="Arial"/>
          <w:spacing w:val="-2"/>
          <w:sz w:val="18"/>
          <w:szCs w:val="18"/>
        </w:rPr>
      </w:pPr>
      <w:r w:rsidRPr="00B21D5A">
        <w:rPr>
          <w:rFonts w:ascii="Arial" w:hAnsi="Arial" w:cs="Arial"/>
          <w:spacing w:val="-2"/>
          <w:sz w:val="18"/>
          <w:szCs w:val="18"/>
        </w:rPr>
        <w:t>2.1   Ogólne zasady wykonywania robót</w:t>
      </w:r>
    </w:p>
    <w:p w:rsidR="00D87A4D" w:rsidRPr="00B21D5A" w:rsidRDefault="00D87A4D" w:rsidP="00D87A4D">
      <w:pPr>
        <w:pStyle w:val="Akapitzlist"/>
        <w:shd w:val="clear" w:color="auto" w:fill="FFFFFF"/>
        <w:tabs>
          <w:tab w:val="left" w:pos="9065"/>
        </w:tabs>
        <w:spacing w:before="5" w:line="288" w:lineRule="exact"/>
        <w:ind w:left="360" w:right="-7"/>
        <w:jc w:val="both"/>
        <w:rPr>
          <w:rFonts w:ascii="Arial" w:hAnsi="Arial" w:cs="Arial"/>
          <w:sz w:val="18"/>
          <w:szCs w:val="18"/>
        </w:rPr>
      </w:pPr>
      <w:bookmarkStart w:id="3" w:name="bookmark15"/>
      <w:r w:rsidRPr="00B21D5A">
        <w:rPr>
          <w:rFonts w:ascii="Arial" w:hAnsi="Arial" w:cs="Arial"/>
          <w:sz w:val="18"/>
          <w:szCs w:val="18"/>
        </w:rPr>
        <w:t>W</w:t>
      </w:r>
      <w:bookmarkEnd w:id="3"/>
      <w:r w:rsidRPr="00B21D5A">
        <w:rPr>
          <w:rFonts w:ascii="Arial" w:hAnsi="Arial" w:cs="Arial"/>
          <w:sz w:val="18"/>
          <w:szCs w:val="18"/>
        </w:rPr>
        <w:t>ykonawca jest odpowiedzialny za prowadzenie robót zgodnie z umową oraz za jakość zastosowanych materiałów i wykonywanych robót, za ich zgodność z projektem wykonawczym, wymaganiami specyfikacji technicznej i programu zapewnienia jakości, oraz poleceniami zarządzającego realizacją umowy.</w:t>
      </w:r>
    </w:p>
    <w:p w:rsidR="00D87A4D" w:rsidRPr="00B21D5A" w:rsidRDefault="00D87A4D" w:rsidP="00D87A4D">
      <w:pPr>
        <w:shd w:val="clear" w:color="auto" w:fill="FFFFFF"/>
        <w:spacing w:before="115"/>
        <w:rPr>
          <w:rFonts w:ascii="Arial" w:hAnsi="Arial" w:cs="Arial"/>
          <w:spacing w:val="-2"/>
          <w:sz w:val="18"/>
          <w:szCs w:val="18"/>
        </w:rPr>
      </w:pPr>
      <w:r w:rsidRPr="00B21D5A">
        <w:rPr>
          <w:rFonts w:ascii="Arial" w:hAnsi="Arial" w:cs="Arial"/>
          <w:spacing w:val="-2"/>
          <w:sz w:val="18"/>
          <w:szCs w:val="18"/>
        </w:rPr>
        <w:t>2.2   Teren budowy</w:t>
      </w:r>
    </w:p>
    <w:p w:rsidR="00D87A4D" w:rsidRPr="00B21D5A" w:rsidRDefault="00D87A4D" w:rsidP="00D87A4D">
      <w:pPr>
        <w:pStyle w:val="Akapitzlist"/>
        <w:shd w:val="clear" w:color="auto" w:fill="FFFFFF"/>
        <w:tabs>
          <w:tab w:val="left" w:pos="9065"/>
        </w:tabs>
        <w:spacing w:before="5" w:line="288" w:lineRule="exact"/>
        <w:ind w:left="360" w:right="-7"/>
        <w:jc w:val="both"/>
        <w:rPr>
          <w:rFonts w:ascii="Arial" w:hAnsi="Arial" w:cs="Arial"/>
          <w:sz w:val="18"/>
          <w:szCs w:val="18"/>
        </w:rPr>
      </w:pPr>
      <w:r w:rsidRPr="00B21D5A">
        <w:rPr>
          <w:rFonts w:ascii="Arial" w:hAnsi="Arial" w:cs="Arial"/>
          <w:sz w:val="18"/>
          <w:szCs w:val="18"/>
        </w:rPr>
        <w:t xml:space="preserve">Teren budowy stanowi budynek </w:t>
      </w:r>
      <w:r>
        <w:rPr>
          <w:rFonts w:ascii="Arial" w:hAnsi="Arial" w:cs="Arial"/>
          <w:sz w:val="18"/>
          <w:szCs w:val="18"/>
        </w:rPr>
        <w:t>Polikliniki</w:t>
      </w:r>
      <w:r w:rsidRPr="00B21D5A">
        <w:rPr>
          <w:rFonts w:ascii="Arial" w:hAnsi="Arial" w:cs="Arial"/>
          <w:sz w:val="18"/>
          <w:szCs w:val="18"/>
        </w:rPr>
        <w:t xml:space="preserve"> przy ul. </w:t>
      </w:r>
      <w:r>
        <w:rPr>
          <w:rFonts w:ascii="Arial" w:hAnsi="Arial" w:cs="Arial"/>
          <w:sz w:val="18"/>
          <w:szCs w:val="18"/>
        </w:rPr>
        <w:t>Starowiejskiej 66</w:t>
      </w:r>
      <w:r w:rsidRPr="00D87A4D">
        <w:rPr>
          <w:rFonts w:ascii="Arial" w:hAnsi="Arial" w:cs="Arial"/>
          <w:sz w:val="18"/>
          <w:szCs w:val="18"/>
        </w:rPr>
        <w:t xml:space="preserve"> </w:t>
      </w:r>
      <w:r w:rsidRPr="00B21D5A">
        <w:rPr>
          <w:rFonts w:ascii="Arial" w:hAnsi="Arial" w:cs="Arial"/>
          <w:sz w:val="18"/>
          <w:szCs w:val="18"/>
        </w:rPr>
        <w:t>w Siedlcach</w:t>
      </w:r>
    </w:p>
    <w:p w:rsidR="00D87A4D" w:rsidRPr="00B21D5A" w:rsidRDefault="00D87A4D" w:rsidP="00D87A4D">
      <w:pPr>
        <w:shd w:val="clear" w:color="auto" w:fill="FFFFFF"/>
        <w:spacing w:before="115"/>
        <w:rPr>
          <w:rFonts w:ascii="Arial" w:hAnsi="Arial" w:cs="Arial"/>
          <w:spacing w:val="-2"/>
          <w:sz w:val="18"/>
          <w:szCs w:val="18"/>
        </w:rPr>
      </w:pPr>
      <w:r w:rsidRPr="00B21D5A">
        <w:rPr>
          <w:rFonts w:ascii="Arial" w:hAnsi="Arial" w:cs="Arial"/>
          <w:spacing w:val="-2"/>
          <w:sz w:val="18"/>
          <w:szCs w:val="18"/>
        </w:rPr>
        <w:t>2.3   Przekazanie terenu budowy</w:t>
      </w:r>
    </w:p>
    <w:p w:rsidR="00D87A4D" w:rsidRPr="00B21D5A" w:rsidRDefault="00D87A4D" w:rsidP="00D87A4D">
      <w:pPr>
        <w:pStyle w:val="Akapitzlist"/>
        <w:shd w:val="clear" w:color="auto" w:fill="FFFFFF"/>
        <w:tabs>
          <w:tab w:val="left" w:pos="9065"/>
        </w:tabs>
        <w:spacing w:before="5" w:line="288" w:lineRule="exact"/>
        <w:ind w:left="360" w:right="-7"/>
        <w:jc w:val="both"/>
        <w:rPr>
          <w:rFonts w:ascii="Arial" w:hAnsi="Arial" w:cs="Arial"/>
          <w:sz w:val="18"/>
          <w:szCs w:val="18"/>
        </w:rPr>
      </w:pPr>
      <w:bookmarkStart w:id="4" w:name="bookmark17"/>
      <w:r w:rsidRPr="00B21D5A">
        <w:rPr>
          <w:rFonts w:ascii="Arial" w:hAnsi="Arial" w:cs="Arial"/>
          <w:sz w:val="18"/>
          <w:szCs w:val="18"/>
        </w:rPr>
        <w:t>Z</w:t>
      </w:r>
      <w:bookmarkEnd w:id="4"/>
      <w:r w:rsidRPr="00B21D5A">
        <w:rPr>
          <w:rFonts w:ascii="Arial" w:hAnsi="Arial" w:cs="Arial"/>
          <w:sz w:val="18"/>
          <w:szCs w:val="18"/>
        </w:rPr>
        <w:t>amawiający przekaże Wykonawcy Teren Budowy wraz ze wszystkimi wymaganymi uzgodnieniami prawnymi i administracyjnymi, lokalizację, egzemplarz Dokumentacji Projektowej i komplet Specyfikacji Technicznej Wykonania i Odbioru Robót.</w:t>
      </w:r>
    </w:p>
    <w:p w:rsidR="00D87A4D" w:rsidRPr="00B21D5A" w:rsidRDefault="00D87A4D" w:rsidP="00D87A4D">
      <w:pPr>
        <w:shd w:val="clear" w:color="auto" w:fill="FFFFFF"/>
        <w:spacing w:before="115"/>
        <w:rPr>
          <w:rFonts w:ascii="Arial" w:hAnsi="Arial" w:cs="Arial"/>
          <w:spacing w:val="-2"/>
          <w:sz w:val="18"/>
          <w:szCs w:val="18"/>
        </w:rPr>
      </w:pPr>
      <w:r w:rsidRPr="00B21D5A">
        <w:rPr>
          <w:rFonts w:ascii="Arial" w:hAnsi="Arial" w:cs="Arial"/>
          <w:spacing w:val="-2"/>
          <w:sz w:val="18"/>
          <w:szCs w:val="18"/>
        </w:rPr>
        <w:t>2.3.1. Organizacja czasu na budowie</w:t>
      </w:r>
    </w:p>
    <w:p w:rsidR="00D87A4D" w:rsidRPr="00B21D5A" w:rsidRDefault="00D87A4D" w:rsidP="00D87A4D">
      <w:pPr>
        <w:pStyle w:val="Akapitzlist"/>
        <w:shd w:val="clear" w:color="auto" w:fill="FFFFFF"/>
        <w:tabs>
          <w:tab w:val="left" w:pos="9065"/>
        </w:tabs>
        <w:spacing w:before="5" w:line="288" w:lineRule="exact"/>
        <w:ind w:left="360" w:right="-7"/>
        <w:jc w:val="both"/>
        <w:rPr>
          <w:rFonts w:ascii="Arial" w:hAnsi="Arial" w:cs="Arial"/>
          <w:sz w:val="18"/>
          <w:szCs w:val="18"/>
        </w:rPr>
      </w:pPr>
      <w:bookmarkStart w:id="5" w:name="bookmark18"/>
      <w:r w:rsidRPr="00B21D5A">
        <w:rPr>
          <w:rFonts w:ascii="Arial" w:hAnsi="Arial" w:cs="Arial"/>
          <w:sz w:val="18"/>
          <w:szCs w:val="18"/>
        </w:rPr>
        <w:t>Z</w:t>
      </w:r>
      <w:bookmarkEnd w:id="5"/>
      <w:r w:rsidRPr="00B21D5A">
        <w:rPr>
          <w:rFonts w:ascii="Arial" w:hAnsi="Arial" w:cs="Arial"/>
          <w:sz w:val="18"/>
          <w:szCs w:val="18"/>
        </w:rPr>
        <w:t xml:space="preserve">e względu na charakter budynku okres i czas pracy </w:t>
      </w:r>
      <w:r>
        <w:rPr>
          <w:rFonts w:ascii="Arial" w:hAnsi="Arial" w:cs="Arial"/>
          <w:sz w:val="18"/>
          <w:szCs w:val="18"/>
        </w:rPr>
        <w:t>Wykonawca Robót</w:t>
      </w:r>
      <w:r w:rsidRPr="00B21D5A">
        <w:rPr>
          <w:rFonts w:ascii="Arial" w:hAnsi="Arial" w:cs="Arial"/>
          <w:sz w:val="18"/>
          <w:szCs w:val="18"/>
        </w:rPr>
        <w:t xml:space="preserve"> musi uzgodnić z Zarządcą Obiektu.</w:t>
      </w:r>
    </w:p>
    <w:p w:rsidR="00D87A4D" w:rsidRPr="00B21D5A" w:rsidRDefault="00D87A4D" w:rsidP="00D87A4D">
      <w:pPr>
        <w:shd w:val="clear" w:color="auto" w:fill="FFFFFF"/>
        <w:spacing w:before="115"/>
        <w:rPr>
          <w:rFonts w:ascii="Arial" w:hAnsi="Arial" w:cs="Arial"/>
          <w:spacing w:val="-2"/>
          <w:sz w:val="18"/>
          <w:szCs w:val="18"/>
        </w:rPr>
      </w:pPr>
      <w:r w:rsidRPr="00B21D5A">
        <w:rPr>
          <w:rFonts w:ascii="Arial" w:hAnsi="Arial" w:cs="Arial"/>
          <w:spacing w:val="-2"/>
          <w:sz w:val="18"/>
          <w:szCs w:val="18"/>
        </w:rPr>
        <w:t>2.3.2. Ochrona i utrzymanie terenu budowy</w:t>
      </w:r>
    </w:p>
    <w:p w:rsidR="00D87A4D" w:rsidRPr="00B21D5A" w:rsidRDefault="00D87A4D" w:rsidP="00D87A4D">
      <w:pPr>
        <w:pStyle w:val="Akapitzlist"/>
        <w:shd w:val="clear" w:color="auto" w:fill="FFFFFF"/>
        <w:tabs>
          <w:tab w:val="left" w:pos="9065"/>
        </w:tabs>
        <w:spacing w:before="5" w:line="288" w:lineRule="exact"/>
        <w:ind w:left="360" w:right="-7"/>
        <w:jc w:val="both"/>
        <w:rPr>
          <w:rFonts w:ascii="Arial" w:hAnsi="Arial" w:cs="Arial"/>
          <w:sz w:val="18"/>
          <w:szCs w:val="18"/>
        </w:rPr>
      </w:pPr>
      <w:r>
        <w:rPr>
          <w:rFonts w:ascii="Arial" w:hAnsi="Arial" w:cs="Arial"/>
          <w:sz w:val="18"/>
          <w:szCs w:val="18"/>
        </w:rPr>
        <w:t>Wykonawca Robót</w:t>
      </w:r>
      <w:r w:rsidRPr="00B21D5A">
        <w:rPr>
          <w:rFonts w:ascii="Arial" w:hAnsi="Arial" w:cs="Arial"/>
          <w:sz w:val="18"/>
          <w:szCs w:val="18"/>
        </w:rPr>
        <w:t xml:space="preserve"> będzie odpowiedzialny za ochronę placu budowy, wszystkich materiałów i elementów wyposażenia użytych do realizacji robót od chwili rozpoczęcia do ostatecznego odbioru robót.</w:t>
      </w:r>
    </w:p>
    <w:p w:rsidR="00D87A4D" w:rsidRPr="00B21D5A" w:rsidRDefault="00D87A4D" w:rsidP="00D87A4D">
      <w:pPr>
        <w:shd w:val="clear" w:color="auto" w:fill="FFFFFF"/>
        <w:spacing w:before="115"/>
        <w:rPr>
          <w:rFonts w:ascii="Arial" w:hAnsi="Arial" w:cs="Arial"/>
          <w:spacing w:val="-2"/>
          <w:sz w:val="18"/>
          <w:szCs w:val="18"/>
        </w:rPr>
      </w:pPr>
      <w:r w:rsidRPr="00B21D5A">
        <w:rPr>
          <w:rFonts w:ascii="Arial" w:hAnsi="Arial" w:cs="Arial"/>
          <w:spacing w:val="-2"/>
          <w:sz w:val="18"/>
          <w:szCs w:val="18"/>
        </w:rPr>
        <w:t>2.3.3. Ochrona własności i urządzeń</w:t>
      </w:r>
    </w:p>
    <w:p w:rsidR="00D87A4D" w:rsidRPr="00B21D5A" w:rsidRDefault="00D87A4D" w:rsidP="00D87A4D">
      <w:pPr>
        <w:pStyle w:val="Akapitzlist"/>
        <w:shd w:val="clear" w:color="auto" w:fill="FFFFFF"/>
        <w:tabs>
          <w:tab w:val="left" w:pos="9065"/>
        </w:tabs>
        <w:spacing w:before="5" w:line="288" w:lineRule="exact"/>
        <w:ind w:left="360" w:right="-7"/>
        <w:jc w:val="both"/>
        <w:rPr>
          <w:rFonts w:ascii="Arial" w:hAnsi="Arial" w:cs="Arial"/>
          <w:sz w:val="18"/>
          <w:szCs w:val="18"/>
        </w:rPr>
      </w:pPr>
      <w:bookmarkStart w:id="6" w:name="bookmark20"/>
      <w:r w:rsidRPr="00B21D5A">
        <w:rPr>
          <w:rFonts w:ascii="Arial" w:hAnsi="Arial" w:cs="Arial"/>
          <w:sz w:val="18"/>
          <w:szCs w:val="18"/>
        </w:rPr>
        <w:t>W</w:t>
      </w:r>
      <w:bookmarkEnd w:id="6"/>
      <w:r w:rsidRPr="00B21D5A">
        <w:rPr>
          <w:rFonts w:ascii="Arial" w:hAnsi="Arial" w:cs="Arial"/>
          <w:sz w:val="18"/>
          <w:szCs w:val="18"/>
        </w:rPr>
        <w:t>ykonawca odpowiada w trakcie prowadzenia robót za ochronę instalacji i urządzeń zamontowanych w obiekcie oraz stan techniczny elementów budowlanych, w strukturę których będzie ingerował. Wykonawca zapewni właściwe oznaczenie i zabezpieczenie przed uszkodzeniem tych instalacji i urządzeń oraz elementów infrastruktury budowlanej w czasie trwania budowy. O fakcie przypadkowego ich uszkodzenia Wykonawca zobowiązany jest powiadomić bezzwłocznie Inwestora oraz będzie współpracować przy dokonaniu napraw. Wykonawca będzie odpowiadać za wszelkie spowodowane przez jego działanie w/w uszkodzenia.</w:t>
      </w:r>
    </w:p>
    <w:p w:rsidR="00D87A4D" w:rsidRPr="00B21D5A" w:rsidRDefault="00D87A4D" w:rsidP="00D87A4D">
      <w:pPr>
        <w:shd w:val="clear" w:color="auto" w:fill="FFFFFF"/>
        <w:spacing w:before="115"/>
        <w:rPr>
          <w:rFonts w:ascii="Arial" w:hAnsi="Arial" w:cs="Arial"/>
          <w:spacing w:val="-2"/>
          <w:sz w:val="18"/>
          <w:szCs w:val="18"/>
        </w:rPr>
      </w:pPr>
      <w:r w:rsidRPr="00B21D5A">
        <w:rPr>
          <w:rFonts w:ascii="Arial" w:hAnsi="Arial" w:cs="Arial"/>
          <w:spacing w:val="-2"/>
          <w:sz w:val="18"/>
          <w:szCs w:val="18"/>
        </w:rPr>
        <w:t>2.3.4.  Ochrona środowiska w czasie wykonywania robót</w:t>
      </w:r>
    </w:p>
    <w:p w:rsidR="00D87A4D" w:rsidRPr="00B21D5A" w:rsidRDefault="00D87A4D" w:rsidP="00D87A4D">
      <w:pPr>
        <w:pStyle w:val="Akapitzlist"/>
        <w:shd w:val="clear" w:color="auto" w:fill="FFFFFF"/>
        <w:spacing w:before="5" w:line="312" w:lineRule="exact"/>
        <w:ind w:left="360" w:right="-7"/>
        <w:jc w:val="both"/>
        <w:rPr>
          <w:rFonts w:ascii="Arial" w:hAnsi="Arial" w:cs="Arial"/>
          <w:sz w:val="18"/>
          <w:szCs w:val="18"/>
        </w:rPr>
      </w:pPr>
      <w:bookmarkStart w:id="7" w:name="bookmark21"/>
      <w:r w:rsidRPr="00B21D5A">
        <w:rPr>
          <w:rFonts w:ascii="Arial" w:hAnsi="Arial" w:cs="Arial"/>
          <w:sz w:val="18"/>
          <w:szCs w:val="18"/>
        </w:rPr>
        <w:t>W</w:t>
      </w:r>
      <w:bookmarkEnd w:id="7"/>
      <w:r w:rsidRPr="00B21D5A">
        <w:rPr>
          <w:rFonts w:ascii="Arial" w:hAnsi="Arial" w:cs="Arial"/>
          <w:sz w:val="18"/>
          <w:szCs w:val="18"/>
        </w:rPr>
        <w:t>ykonawca ma obowiązek znać i stosować w czasie prowadzenia robót wszelkie przepisy dotyczące ochrony środowiska naturalnego.</w:t>
      </w:r>
    </w:p>
    <w:p w:rsidR="00D87A4D" w:rsidRDefault="00D87A4D" w:rsidP="00D87A4D">
      <w:pPr>
        <w:shd w:val="clear" w:color="auto" w:fill="FFFFFF"/>
        <w:spacing w:before="115"/>
        <w:rPr>
          <w:rFonts w:ascii="Arial" w:hAnsi="Arial" w:cs="Arial"/>
          <w:spacing w:val="-2"/>
          <w:sz w:val="18"/>
          <w:szCs w:val="18"/>
        </w:rPr>
      </w:pPr>
    </w:p>
    <w:p w:rsidR="00D87A4D" w:rsidRDefault="00D87A4D" w:rsidP="00D87A4D">
      <w:pPr>
        <w:shd w:val="clear" w:color="auto" w:fill="FFFFFF"/>
        <w:spacing w:before="115"/>
        <w:rPr>
          <w:rFonts w:ascii="Arial" w:hAnsi="Arial" w:cs="Arial"/>
          <w:spacing w:val="-2"/>
          <w:sz w:val="18"/>
          <w:szCs w:val="18"/>
        </w:rPr>
      </w:pPr>
    </w:p>
    <w:p w:rsidR="00D87A4D" w:rsidRDefault="00D87A4D" w:rsidP="00D87A4D">
      <w:pPr>
        <w:shd w:val="clear" w:color="auto" w:fill="FFFFFF"/>
        <w:spacing w:before="115"/>
        <w:rPr>
          <w:rFonts w:ascii="Arial" w:hAnsi="Arial" w:cs="Arial"/>
          <w:spacing w:val="-2"/>
          <w:sz w:val="18"/>
          <w:szCs w:val="18"/>
        </w:rPr>
      </w:pPr>
    </w:p>
    <w:p w:rsidR="00D87A4D" w:rsidRDefault="00D87A4D" w:rsidP="00D87A4D">
      <w:pPr>
        <w:shd w:val="clear" w:color="auto" w:fill="FFFFFF"/>
        <w:spacing w:before="115"/>
        <w:rPr>
          <w:rFonts w:ascii="Arial" w:hAnsi="Arial" w:cs="Arial"/>
          <w:spacing w:val="-2"/>
          <w:sz w:val="18"/>
          <w:szCs w:val="18"/>
        </w:rPr>
      </w:pPr>
      <w:r w:rsidRPr="00B21D5A">
        <w:rPr>
          <w:rFonts w:ascii="Arial" w:hAnsi="Arial" w:cs="Arial"/>
          <w:spacing w:val="-2"/>
          <w:sz w:val="18"/>
          <w:szCs w:val="18"/>
        </w:rPr>
        <w:lastRenderedPageBreak/>
        <w:t>2.3.5. Zapewnienie bezpieczeństwa i ochrony zdrowia</w:t>
      </w:r>
    </w:p>
    <w:p w:rsidR="00D87A4D" w:rsidRPr="00B21D5A" w:rsidRDefault="00D87A4D" w:rsidP="00D87A4D">
      <w:pPr>
        <w:pStyle w:val="Akapitzlist"/>
        <w:shd w:val="clear" w:color="auto" w:fill="FFFFFF"/>
        <w:spacing w:before="5" w:line="312" w:lineRule="exact"/>
        <w:ind w:left="360" w:right="-7"/>
        <w:jc w:val="both"/>
        <w:rPr>
          <w:rFonts w:ascii="Arial" w:hAnsi="Arial" w:cs="Arial"/>
          <w:sz w:val="18"/>
          <w:szCs w:val="18"/>
        </w:rPr>
      </w:pPr>
      <w:r w:rsidRPr="00B21D5A">
        <w:rPr>
          <w:rFonts w:ascii="Arial" w:hAnsi="Arial" w:cs="Arial"/>
          <w:sz w:val="18"/>
          <w:szCs w:val="18"/>
        </w:rPr>
        <w:t>W trakcie realizacji robót Wykonawca będzie stosował się do wszystkich obowiązujących przepisów i wymagań w zakresie bezpieczeństwa i ochrony zdrowia. Musi zapewnić warunki dla personelu bezpieczne i nieszkodliwe dla zdrowia i spełniające odpowiednie wymagania sanitarne.</w:t>
      </w:r>
    </w:p>
    <w:p w:rsidR="00D87A4D" w:rsidRPr="00B21D5A" w:rsidRDefault="00D87A4D" w:rsidP="00D87A4D">
      <w:pPr>
        <w:pStyle w:val="Akapitzlist"/>
        <w:shd w:val="clear" w:color="auto" w:fill="FFFFFF"/>
        <w:spacing w:before="5" w:line="312" w:lineRule="exact"/>
        <w:ind w:left="360" w:right="-7"/>
        <w:jc w:val="both"/>
        <w:rPr>
          <w:rFonts w:ascii="Arial" w:hAnsi="Arial" w:cs="Arial"/>
          <w:sz w:val="18"/>
          <w:szCs w:val="18"/>
        </w:rPr>
      </w:pPr>
      <w:bookmarkStart w:id="8" w:name="bookmark22"/>
      <w:r w:rsidRPr="00B21D5A">
        <w:rPr>
          <w:rFonts w:ascii="Arial" w:hAnsi="Arial" w:cs="Arial"/>
          <w:sz w:val="18"/>
          <w:szCs w:val="18"/>
        </w:rPr>
        <w:t>Z</w:t>
      </w:r>
      <w:bookmarkEnd w:id="8"/>
      <w:r w:rsidRPr="00B21D5A">
        <w:rPr>
          <w:rFonts w:ascii="Arial" w:hAnsi="Arial" w:cs="Arial"/>
          <w:sz w:val="18"/>
          <w:szCs w:val="18"/>
        </w:rPr>
        <w:t>e względu na charakter prowadzonych prac nie występują zagrożenia z tytułu prac pod napięciem lub w pobliżu napięcia. Jedynie w czasie podłączeń linii zasilających poszczególne urządzenia – zgodnie z BHP przy urządzeniach elektromagnetycznych. W przypadku głośnych prac montażowych należy ustalić czas prowadzenia tych prac z Inspektorem Nadzoru i Administratorem budynku.</w:t>
      </w:r>
    </w:p>
    <w:p w:rsidR="00D87A4D" w:rsidRPr="00B21D5A" w:rsidRDefault="00D87A4D" w:rsidP="00D87A4D">
      <w:pPr>
        <w:shd w:val="clear" w:color="auto" w:fill="FFFFFF"/>
        <w:spacing w:before="115"/>
        <w:rPr>
          <w:rFonts w:ascii="Arial" w:hAnsi="Arial" w:cs="Arial"/>
          <w:spacing w:val="-2"/>
          <w:sz w:val="18"/>
          <w:szCs w:val="18"/>
        </w:rPr>
      </w:pPr>
      <w:r w:rsidRPr="00B21D5A">
        <w:rPr>
          <w:rFonts w:ascii="Arial" w:hAnsi="Arial" w:cs="Arial"/>
          <w:spacing w:val="-2"/>
          <w:sz w:val="18"/>
          <w:szCs w:val="18"/>
        </w:rPr>
        <w:t>2.3.6. Ochrona przeciwpożarowa.</w:t>
      </w:r>
    </w:p>
    <w:p w:rsidR="00D87A4D" w:rsidRPr="00B21D5A" w:rsidRDefault="00D87A4D" w:rsidP="00D87A4D">
      <w:pPr>
        <w:pStyle w:val="Akapitzlist"/>
        <w:shd w:val="clear" w:color="auto" w:fill="FFFFFF"/>
        <w:spacing w:before="5" w:line="312" w:lineRule="exact"/>
        <w:ind w:left="360" w:right="-7"/>
        <w:jc w:val="both"/>
        <w:rPr>
          <w:rFonts w:ascii="Arial" w:hAnsi="Arial" w:cs="Arial"/>
          <w:sz w:val="18"/>
          <w:szCs w:val="18"/>
        </w:rPr>
      </w:pPr>
      <w:bookmarkStart w:id="9" w:name="bookmark23"/>
      <w:r w:rsidRPr="00B21D5A">
        <w:rPr>
          <w:rFonts w:ascii="Arial" w:hAnsi="Arial" w:cs="Arial"/>
          <w:sz w:val="18"/>
          <w:szCs w:val="18"/>
        </w:rPr>
        <w:t>W</w:t>
      </w:r>
      <w:bookmarkEnd w:id="9"/>
      <w:r w:rsidRPr="00B21D5A">
        <w:rPr>
          <w:rFonts w:ascii="Arial" w:hAnsi="Arial" w:cs="Arial"/>
          <w:sz w:val="18"/>
          <w:szCs w:val="18"/>
        </w:rPr>
        <w:t>ykonawca będzie przestrzegać przepisów ochrony przeciwpożarowej zgodnie z wymaganiami odpowiednich przepisów. Szczególną uwagę należy zwrócić przy pracach spawalniczych, ze względu na niebezpieczeństwo wystąpienia pożaru.</w:t>
      </w:r>
    </w:p>
    <w:p w:rsidR="00D87A4D" w:rsidRPr="00B21D5A" w:rsidRDefault="00D87A4D" w:rsidP="00D87A4D">
      <w:pPr>
        <w:shd w:val="clear" w:color="auto" w:fill="FFFFFF"/>
        <w:spacing w:before="115"/>
        <w:rPr>
          <w:rFonts w:ascii="Arial" w:hAnsi="Arial" w:cs="Arial"/>
          <w:spacing w:val="-2"/>
          <w:sz w:val="18"/>
          <w:szCs w:val="18"/>
        </w:rPr>
      </w:pPr>
      <w:r w:rsidRPr="00B21D5A">
        <w:rPr>
          <w:rFonts w:ascii="Arial" w:hAnsi="Arial" w:cs="Arial"/>
          <w:spacing w:val="-2"/>
          <w:sz w:val="18"/>
          <w:szCs w:val="18"/>
        </w:rPr>
        <w:t>2.3.7. Materiały szkodliwe dla otoczenia.</w:t>
      </w:r>
    </w:p>
    <w:p w:rsidR="00D87A4D" w:rsidRPr="00B21D5A" w:rsidRDefault="00D87A4D" w:rsidP="00D87A4D">
      <w:pPr>
        <w:pStyle w:val="Akapitzlist"/>
        <w:shd w:val="clear" w:color="auto" w:fill="FFFFFF"/>
        <w:spacing w:before="5" w:line="312" w:lineRule="exact"/>
        <w:ind w:left="360" w:right="-7"/>
        <w:jc w:val="both"/>
        <w:rPr>
          <w:rFonts w:ascii="Arial" w:hAnsi="Arial" w:cs="Arial"/>
          <w:sz w:val="18"/>
          <w:szCs w:val="18"/>
        </w:rPr>
      </w:pPr>
      <w:r w:rsidRPr="00B21D5A">
        <w:rPr>
          <w:rFonts w:ascii="Arial" w:hAnsi="Arial" w:cs="Arial"/>
          <w:sz w:val="18"/>
          <w:szCs w:val="18"/>
        </w:rPr>
        <w:t>Materiały, które w sposób trwały są szkodliwe dla otoczenia, nie będą dopuszczone do użycia.</w:t>
      </w:r>
    </w:p>
    <w:p w:rsidR="00D87A4D" w:rsidRPr="00B21D5A" w:rsidRDefault="00D87A4D" w:rsidP="00D87A4D">
      <w:pPr>
        <w:shd w:val="clear" w:color="auto" w:fill="FFFFFF"/>
        <w:spacing w:before="115"/>
        <w:rPr>
          <w:rFonts w:ascii="Arial" w:hAnsi="Arial" w:cs="Arial"/>
          <w:spacing w:val="-2"/>
          <w:sz w:val="18"/>
          <w:szCs w:val="18"/>
        </w:rPr>
      </w:pPr>
      <w:r w:rsidRPr="00B21D5A">
        <w:rPr>
          <w:rFonts w:ascii="Arial" w:hAnsi="Arial" w:cs="Arial"/>
          <w:spacing w:val="-2"/>
          <w:sz w:val="18"/>
          <w:szCs w:val="18"/>
        </w:rPr>
        <w:t>2.3.8. Stosowanie się do prawa i innych przepisów.</w:t>
      </w:r>
    </w:p>
    <w:p w:rsidR="00D87A4D" w:rsidRPr="00B21D5A" w:rsidRDefault="00D87A4D" w:rsidP="00D87A4D">
      <w:pPr>
        <w:pStyle w:val="Akapitzlist"/>
        <w:shd w:val="clear" w:color="auto" w:fill="FFFFFF"/>
        <w:spacing w:before="5" w:line="312" w:lineRule="exact"/>
        <w:ind w:left="360" w:right="-7"/>
        <w:jc w:val="both"/>
        <w:rPr>
          <w:rFonts w:ascii="Arial" w:hAnsi="Arial" w:cs="Arial"/>
          <w:sz w:val="18"/>
          <w:szCs w:val="18"/>
        </w:rPr>
      </w:pPr>
      <w:bookmarkStart w:id="10" w:name="bookmark25"/>
      <w:r w:rsidRPr="00B21D5A">
        <w:rPr>
          <w:rFonts w:ascii="Arial" w:hAnsi="Arial" w:cs="Arial"/>
          <w:sz w:val="18"/>
          <w:szCs w:val="18"/>
        </w:rPr>
        <w:t>W</w:t>
      </w:r>
      <w:bookmarkEnd w:id="10"/>
      <w:r w:rsidRPr="00B21D5A">
        <w:rPr>
          <w:rFonts w:ascii="Arial" w:hAnsi="Arial" w:cs="Arial"/>
          <w:sz w:val="18"/>
          <w:szCs w:val="18"/>
        </w:rPr>
        <w:t>ykonawca zobowiązany jest znać wszystkie przepisy, normy i wytyczne, które są w jakikolwiek sposób związane z robotami i będzie w pełni odpowiedzialny za ich przestrzeganie.</w:t>
      </w:r>
    </w:p>
    <w:p w:rsidR="00D87A4D" w:rsidRDefault="00D87A4D" w:rsidP="00D87A4D">
      <w:pPr>
        <w:pStyle w:val="Nagwek5"/>
        <w:jc w:val="left"/>
        <w:rPr>
          <w:rFonts w:cs="Arial"/>
          <w:bCs/>
          <w:i w:val="0"/>
          <w:iCs/>
          <w:spacing w:val="-1"/>
          <w:sz w:val="22"/>
          <w:szCs w:val="22"/>
        </w:rPr>
      </w:pPr>
    </w:p>
    <w:p w:rsidR="00D87A4D" w:rsidRPr="00B21D5A" w:rsidRDefault="00D87A4D" w:rsidP="00D87A4D">
      <w:pPr>
        <w:pStyle w:val="Nagwek5"/>
        <w:jc w:val="left"/>
        <w:rPr>
          <w:rFonts w:cs="Arial"/>
          <w:bCs/>
          <w:i w:val="0"/>
          <w:iCs/>
          <w:spacing w:val="-1"/>
          <w:sz w:val="20"/>
        </w:rPr>
      </w:pPr>
      <w:r w:rsidRPr="00B21D5A">
        <w:rPr>
          <w:rFonts w:cs="Arial"/>
          <w:bCs/>
          <w:i w:val="0"/>
          <w:iCs/>
          <w:spacing w:val="-1"/>
          <w:sz w:val="20"/>
        </w:rPr>
        <w:t>3.   Zarządzający realizacją umowy.</w:t>
      </w:r>
    </w:p>
    <w:p w:rsidR="00D87A4D" w:rsidRPr="00B21D5A" w:rsidRDefault="00D87A4D" w:rsidP="00D87A4D">
      <w:pPr>
        <w:pStyle w:val="Akapitzlist"/>
        <w:shd w:val="clear" w:color="auto" w:fill="FFFFFF"/>
        <w:spacing w:before="5" w:line="312" w:lineRule="exact"/>
        <w:ind w:left="360" w:right="-7"/>
        <w:jc w:val="both"/>
        <w:rPr>
          <w:rFonts w:ascii="Arial" w:hAnsi="Arial" w:cs="Arial"/>
          <w:sz w:val="18"/>
          <w:szCs w:val="18"/>
        </w:rPr>
      </w:pPr>
      <w:bookmarkStart w:id="11" w:name="bookmark26"/>
      <w:r w:rsidRPr="00B21D5A">
        <w:rPr>
          <w:rFonts w:ascii="Arial" w:hAnsi="Arial" w:cs="Arial"/>
          <w:sz w:val="18"/>
          <w:szCs w:val="18"/>
        </w:rPr>
        <w:t>Z</w:t>
      </w:r>
      <w:bookmarkEnd w:id="11"/>
      <w:r w:rsidRPr="00B21D5A">
        <w:rPr>
          <w:rFonts w:ascii="Arial" w:hAnsi="Arial" w:cs="Arial"/>
          <w:sz w:val="18"/>
          <w:szCs w:val="18"/>
        </w:rPr>
        <w:t>arządzający realizacją umowy (ZRU) w ramach posiadanego umocowania od Zamawiającego reprezentuje interesy Zamawiającego na budowie przez sprawowanie kontroli zgodności realizacji robót budowlanych z dokumentacja projektową, specyfikacją techniczną, przepisami, zasadami wiedzy technicznej oraz postanowieniami warunków umowy. Dla prawidłowej realizacji swoich obowiązków, zgodnie z przepisami prawa budowlanego, ZRU wyznacza Inspektorów Nadzoru, działających w jego imieniu, w zakresie przekazanych im uprawnień i obowiązków. Wydawane przez nich polecenia mają moc poleceń ZRU.</w:t>
      </w:r>
    </w:p>
    <w:p w:rsidR="00D87A4D" w:rsidRPr="00FC2E29" w:rsidRDefault="00D87A4D" w:rsidP="00D87A4D">
      <w:pPr>
        <w:pStyle w:val="Akapitzlist"/>
        <w:shd w:val="clear" w:color="auto" w:fill="FFFFFF"/>
        <w:spacing w:before="5" w:line="312" w:lineRule="exact"/>
        <w:ind w:left="360" w:right="-7"/>
        <w:jc w:val="both"/>
        <w:rPr>
          <w:rFonts w:ascii="Arial" w:hAnsi="Arial" w:cs="Arial"/>
        </w:rPr>
      </w:pPr>
    </w:p>
    <w:p w:rsidR="00D87A4D" w:rsidRPr="00B21D5A" w:rsidRDefault="00D87A4D" w:rsidP="00D87A4D">
      <w:pPr>
        <w:pStyle w:val="Nagwek5"/>
        <w:jc w:val="left"/>
        <w:rPr>
          <w:rFonts w:cs="Arial"/>
          <w:bCs/>
          <w:i w:val="0"/>
          <w:iCs/>
          <w:spacing w:val="-1"/>
          <w:sz w:val="20"/>
        </w:rPr>
      </w:pPr>
      <w:r w:rsidRPr="00B21D5A">
        <w:rPr>
          <w:rFonts w:cs="Arial"/>
          <w:bCs/>
          <w:i w:val="0"/>
          <w:iCs/>
          <w:spacing w:val="-1"/>
          <w:sz w:val="20"/>
        </w:rPr>
        <w:t>4.   Materiały i urządzenia.</w:t>
      </w:r>
    </w:p>
    <w:p w:rsidR="00D87A4D" w:rsidRPr="00B21D5A" w:rsidRDefault="00D87A4D" w:rsidP="00D87A4D">
      <w:pPr>
        <w:pStyle w:val="Akapitzlist"/>
        <w:shd w:val="clear" w:color="auto" w:fill="FFFFFF"/>
        <w:spacing w:before="5" w:line="312" w:lineRule="exact"/>
        <w:ind w:left="360" w:right="-7"/>
        <w:jc w:val="both"/>
        <w:rPr>
          <w:rFonts w:ascii="Arial" w:hAnsi="Arial" w:cs="Arial"/>
          <w:sz w:val="18"/>
          <w:szCs w:val="18"/>
        </w:rPr>
      </w:pPr>
      <w:bookmarkStart w:id="12" w:name="bookmark27"/>
      <w:r w:rsidRPr="00B21D5A">
        <w:rPr>
          <w:rFonts w:ascii="Arial" w:hAnsi="Arial" w:cs="Arial"/>
          <w:sz w:val="18"/>
          <w:szCs w:val="18"/>
        </w:rPr>
        <w:t>M</w:t>
      </w:r>
      <w:bookmarkEnd w:id="12"/>
      <w:r w:rsidRPr="00B21D5A">
        <w:rPr>
          <w:rFonts w:ascii="Arial" w:hAnsi="Arial" w:cs="Arial"/>
          <w:sz w:val="18"/>
          <w:szCs w:val="18"/>
        </w:rPr>
        <w:t>ateriały użyte do wykonania instalacji muszą spełniać wymagania niniejszej specyfikacji. Wszystkie urządzenia, armatura, przewody zgodnie z dokumentacją techniczną. Dopuszcza się stosowanie materiałów równorzędnych lub wyższej jakości. Zmiany te muszą być uzgodnione pisemnie z Inwestorem i Projektantem.</w:t>
      </w:r>
    </w:p>
    <w:p w:rsidR="00D87A4D" w:rsidRPr="00B21D5A" w:rsidRDefault="00D87A4D" w:rsidP="00D87A4D">
      <w:pPr>
        <w:shd w:val="clear" w:color="auto" w:fill="FFFFFF"/>
        <w:spacing w:before="115"/>
        <w:rPr>
          <w:rFonts w:ascii="Arial" w:hAnsi="Arial" w:cs="Arial"/>
          <w:spacing w:val="-2"/>
          <w:sz w:val="18"/>
          <w:szCs w:val="18"/>
        </w:rPr>
      </w:pPr>
      <w:r w:rsidRPr="00B21D5A">
        <w:rPr>
          <w:rFonts w:ascii="Arial" w:hAnsi="Arial" w:cs="Arial"/>
          <w:spacing w:val="-2"/>
          <w:sz w:val="18"/>
          <w:szCs w:val="18"/>
        </w:rPr>
        <w:t>4.1  Kontrola materiałów i urządzeń</w:t>
      </w:r>
    </w:p>
    <w:p w:rsidR="00D87A4D" w:rsidRPr="00B21D5A" w:rsidRDefault="00D87A4D" w:rsidP="00D87A4D">
      <w:pPr>
        <w:pStyle w:val="Akapitzlist"/>
        <w:shd w:val="clear" w:color="auto" w:fill="FFFFFF"/>
        <w:spacing w:before="5" w:line="312" w:lineRule="exact"/>
        <w:ind w:left="360" w:right="-7"/>
        <w:jc w:val="both"/>
        <w:rPr>
          <w:rFonts w:ascii="Arial" w:hAnsi="Arial" w:cs="Arial"/>
          <w:sz w:val="18"/>
          <w:szCs w:val="18"/>
        </w:rPr>
      </w:pPr>
      <w:bookmarkStart w:id="13" w:name="bookmark28"/>
      <w:r w:rsidRPr="00B21D5A">
        <w:rPr>
          <w:rFonts w:ascii="Arial" w:hAnsi="Arial" w:cs="Arial"/>
          <w:sz w:val="18"/>
          <w:szCs w:val="18"/>
        </w:rPr>
        <w:t>Z</w:t>
      </w:r>
      <w:bookmarkEnd w:id="13"/>
      <w:r w:rsidRPr="00B21D5A">
        <w:rPr>
          <w:rFonts w:ascii="Arial" w:hAnsi="Arial" w:cs="Arial"/>
          <w:sz w:val="18"/>
          <w:szCs w:val="18"/>
        </w:rPr>
        <w:t>arządzający realizacją umowy może okresowo kontrolować dostarczone na budowę materiały i urządzenia, żeby sprawdzić czy są one zgodne z wymaganiami szczegółowych specyfikacji technicznych.</w:t>
      </w:r>
    </w:p>
    <w:p w:rsidR="00D87A4D" w:rsidRPr="00B21D5A" w:rsidRDefault="00D87A4D" w:rsidP="00D87A4D">
      <w:pPr>
        <w:shd w:val="clear" w:color="auto" w:fill="FFFFFF"/>
        <w:spacing w:before="115"/>
        <w:rPr>
          <w:rFonts w:ascii="Arial" w:hAnsi="Arial" w:cs="Arial"/>
          <w:spacing w:val="-2"/>
          <w:sz w:val="18"/>
          <w:szCs w:val="18"/>
        </w:rPr>
      </w:pPr>
      <w:r w:rsidRPr="00B21D5A">
        <w:rPr>
          <w:rFonts w:ascii="Arial" w:hAnsi="Arial" w:cs="Arial"/>
          <w:spacing w:val="-2"/>
          <w:sz w:val="18"/>
          <w:szCs w:val="18"/>
        </w:rPr>
        <w:t>4.2  Atesty.</w:t>
      </w:r>
    </w:p>
    <w:p w:rsidR="00D87A4D" w:rsidRPr="00B21D5A" w:rsidRDefault="00D87A4D" w:rsidP="00D87A4D">
      <w:pPr>
        <w:pStyle w:val="Akapitzlist"/>
        <w:shd w:val="clear" w:color="auto" w:fill="FFFFFF"/>
        <w:spacing w:before="91" w:line="288" w:lineRule="exact"/>
        <w:ind w:left="360" w:right="-7"/>
        <w:jc w:val="both"/>
        <w:rPr>
          <w:rFonts w:ascii="Arial" w:hAnsi="Arial" w:cs="Arial"/>
          <w:sz w:val="18"/>
          <w:szCs w:val="18"/>
        </w:rPr>
      </w:pPr>
      <w:r w:rsidRPr="00B21D5A">
        <w:rPr>
          <w:rFonts w:ascii="Arial" w:hAnsi="Arial" w:cs="Arial"/>
          <w:sz w:val="18"/>
          <w:szCs w:val="18"/>
        </w:rPr>
        <w:t>W przypadku materiałów, dla których w szczegółowych specyfikacjach technicznych wymagane są atesty, każda partia dostarczona na budowę musi posiadać atest określający w sposób jednoznaczny jej cechy.  Osprzęt instalacyjny - powinien spełniać odpowiednie normy. Osprzęt powinien zapewniać poprawną oraz bezpieczną pracę instalacji i urządzeń w obiekcie.</w:t>
      </w:r>
      <w:bookmarkStart w:id="14" w:name="bookmark29"/>
      <w:r w:rsidRPr="00B21D5A">
        <w:rPr>
          <w:rFonts w:ascii="Arial" w:hAnsi="Arial" w:cs="Arial"/>
          <w:sz w:val="18"/>
          <w:szCs w:val="18"/>
        </w:rPr>
        <w:t xml:space="preserve"> M</w:t>
      </w:r>
      <w:bookmarkEnd w:id="14"/>
      <w:r w:rsidRPr="00B21D5A">
        <w:rPr>
          <w:rFonts w:ascii="Arial" w:hAnsi="Arial" w:cs="Arial"/>
          <w:sz w:val="18"/>
          <w:szCs w:val="18"/>
        </w:rPr>
        <w:t>ateriały posiadające atesty i urządzenia podlegające legalizacji mogą być w dowolnym czasie badane przez Zarządzającego realizacją umowy. W przypadku stwierdzenia niezgodności właściwości przewidzianych do użycia materiałów i urządzeń z wymaganiami zawartymi w szczegółowych specyfikacjach technicznych nie zostaną one przyjęte do zastosowania.</w:t>
      </w:r>
    </w:p>
    <w:p w:rsidR="00D87A4D" w:rsidRPr="00B21D5A" w:rsidRDefault="00D87A4D" w:rsidP="00D87A4D">
      <w:pPr>
        <w:shd w:val="clear" w:color="auto" w:fill="FFFFFF"/>
        <w:spacing w:before="115"/>
        <w:rPr>
          <w:rFonts w:ascii="Arial" w:hAnsi="Arial" w:cs="Arial"/>
          <w:spacing w:val="-2"/>
          <w:sz w:val="18"/>
          <w:szCs w:val="18"/>
        </w:rPr>
      </w:pPr>
      <w:r w:rsidRPr="00B21D5A">
        <w:rPr>
          <w:rFonts w:ascii="Arial" w:hAnsi="Arial" w:cs="Arial"/>
          <w:spacing w:val="-2"/>
          <w:sz w:val="18"/>
          <w:szCs w:val="18"/>
        </w:rPr>
        <w:t>4.3  Materiały nie odpowiadające wymaganiom.</w:t>
      </w:r>
    </w:p>
    <w:p w:rsidR="00D87A4D" w:rsidRPr="00B21D5A" w:rsidRDefault="00D87A4D" w:rsidP="00D87A4D">
      <w:pPr>
        <w:pStyle w:val="Akapitzlist"/>
        <w:shd w:val="clear" w:color="auto" w:fill="FFFFFF"/>
        <w:spacing w:before="91" w:line="288" w:lineRule="exact"/>
        <w:ind w:left="360" w:right="-7"/>
        <w:jc w:val="both"/>
        <w:rPr>
          <w:rFonts w:ascii="Arial" w:hAnsi="Arial" w:cs="Arial"/>
          <w:sz w:val="18"/>
          <w:szCs w:val="18"/>
        </w:rPr>
      </w:pPr>
      <w:r w:rsidRPr="00B21D5A">
        <w:rPr>
          <w:rFonts w:ascii="Arial" w:hAnsi="Arial" w:cs="Arial"/>
          <w:sz w:val="18"/>
          <w:szCs w:val="18"/>
        </w:rPr>
        <w:t xml:space="preserve">Ze względu na rodzaj robót nie przewiduje się stosowania materiałów nie odpowiadających wymaganiom niniejszej ST oraz materiałów nie zaakceptowanych przez Zamawiającego, Jednostkę Projektową oraz Inspektora Nadzoru. Materiały uznane za niezgodne muszą być niezwłocznie usunięte przez Wykonawcę z </w:t>
      </w:r>
      <w:r w:rsidRPr="00B21D5A">
        <w:rPr>
          <w:rFonts w:ascii="Arial" w:hAnsi="Arial" w:cs="Arial"/>
          <w:sz w:val="18"/>
          <w:szCs w:val="18"/>
        </w:rPr>
        <w:lastRenderedPageBreak/>
        <w:t>terenu budowy. Każdy rodzaj robót wykonywanych z użyciem materiałów niezgodnych będzie wykonywany na własne ryzyko Wykonawcy. Roboty te mogą zostać uznane za wadliwe.</w:t>
      </w:r>
    </w:p>
    <w:p w:rsidR="00D87A4D" w:rsidRPr="00B21D5A" w:rsidRDefault="00D87A4D" w:rsidP="00D87A4D">
      <w:pPr>
        <w:shd w:val="clear" w:color="auto" w:fill="FFFFFF"/>
        <w:spacing w:before="115"/>
        <w:rPr>
          <w:rFonts w:ascii="Arial" w:hAnsi="Arial" w:cs="Arial"/>
          <w:spacing w:val="-2"/>
          <w:sz w:val="18"/>
          <w:szCs w:val="18"/>
        </w:rPr>
      </w:pPr>
      <w:r w:rsidRPr="00B21D5A">
        <w:rPr>
          <w:rFonts w:ascii="Arial" w:hAnsi="Arial" w:cs="Arial"/>
          <w:spacing w:val="-2"/>
          <w:sz w:val="18"/>
          <w:szCs w:val="18"/>
        </w:rPr>
        <w:t>4.4  Przechowywanie i składowanie.</w:t>
      </w:r>
    </w:p>
    <w:p w:rsidR="00D87A4D" w:rsidRPr="00B21D5A" w:rsidRDefault="00D87A4D" w:rsidP="00D87A4D">
      <w:pPr>
        <w:pStyle w:val="Akapitzlist"/>
        <w:shd w:val="clear" w:color="auto" w:fill="FFFFFF"/>
        <w:spacing w:before="91" w:line="288" w:lineRule="exact"/>
        <w:ind w:left="360" w:right="-7"/>
        <w:jc w:val="both"/>
        <w:rPr>
          <w:rFonts w:ascii="Arial" w:hAnsi="Arial" w:cs="Arial"/>
          <w:sz w:val="18"/>
          <w:szCs w:val="18"/>
        </w:rPr>
      </w:pPr>
      <w:r w:rsidRPr="00B21D5A">
        <w:rPr>
          <w:rFonts w:ascii="Arial" w:hAnsi="Arial" w:cs="Arial"/>
          <w:sz w:val="18"/>
          <w:szCs w:val="18"/>
        </w:rPr>
        <w:t>Składowanie materiałów, armatury, wymienników, rur, zaworów i innych urządzeń powinno odbywać się w warunkach zapobiegających zniszczeniu, uszkodzeniu lub pogorszeniu własności technicznych na skutek wpływów atmosferycznych lub</w:t>
      </w:r>
      <w:bookmarkStart w:id="15" w:name="bookmark31"/>
      <w:r w:rsidRPr="00B21D5A">
        <w:rPr>
          <w:rFonts w:ascii="Arial" w:hAnsi="Arial" w:cs="Arial"/>
          <w:sz w:val="18"/>
          <w:szCs w:val="18"/>
        </w:rPr>
        <w:t xml:space="preserve"> f</w:t>
      </w:r>
      <w:bookmarkEnd w:id="15"/>
      <w:r w:rsidRPr="00B21D5A">
        <w:rPr>
          <w:rFonts w:ascii="Arial" w:hAnsi="Arial" w:cs="Arial"/>
          <w:sz w:val="18"/>
          <w:szCs w:val="18"/>
        </w:rPr>
        <w:t>izykochemicznych.</w:t>
      </w:r>
    </w:p>
    <w:p w:rsidR="00D87A4D" w:rsidRDefault="00D87A4D" w:rsidP="00D87A4D">
      <w:pPr>
        <w:pStyle w:val="Nagwek5"/>
        <w:jc w:val="left"/>
        <w:rPr>
          <w:rFonts w:cs="Arial"/>
          <w:bCs/>
          <w:i w:val="0"/>
          <w:iCs/>
          <w:spacing w:val="-1"/>
          <w:sz w:val="22"/>
          <w:szCs w:val="22"/>
        </w:rPr>
      </w:pPr>
    </w:p>
    <w:p w:rsidR="00D87A4D" w:rsidRPr="00B21D5A" w:rsidRDefault="00D87A4D" w:rsidP="00D87A4D">
      <w:pPr>
        <w:pStyle w:val="Nagwek5"/>
        <w:jc w:val="left"/>
        <w:rPr>
          <w:rFonts w:cs="Arial"/>
          <w:bCs/>
          <w:i w:val="0"/>
          <w:iCs/>
          <w:spacing w:val="-1"/>
          <w:sz w:val="20"/>
        </w:rPr>
      </w:pPr>
      <w:r w:rsidRPr="00B21D5A">
        <w:rPr>
          <w:rFonts w:cs="Arial"/>
          <w:bCs/>
          <w:i w:val="0"/>
          <w:iCs/>
          <w:spacing w:val="-1"/>
          <w:sz w:val="20"/>
        </w:rPr>
        <w:t>5.   Sprzęt.</w:t>
      </w:r>
    </w:p>
    <w:p w:rsidR="00D87A4D" w:rsidRPr="00B21D5A" w:rsidRDefault="00D87A4D" w:rsidP="00D87A4D">
      <w:pPr>
        <w:pStyle w:val="Akapitzlist"/>
        <w:shd w:val="clear" w:color="auto" w:fill="FFFFFF"/>
        <w:spacing w:before="91" w:line="288" w:lineRule="exact"/>
        <w:ind w:left="360" w:right="-7"/>
        <w:jc w:val="both"/>
        <w:rPr>
          <w:rFonts w:ascii="Arial" w:hAnsi="Arial" w:cs="Arial"/>
          <w:sz w:val="18"/>
          <w:szCs w:val="18"/>
        </w:rPr>
      </w:pPr>
      <w:r w:rsidRPr="00B21D5A">
        <w:rPr>
          <w:rFonts w:ascii="Arial" w:hAnsi="Arial" w:cs="Arial"/>
          <w:sz w:val="18"/>
          <w:szCs w:val="18"/>
        </w:rPr>
        <w:t>Wykonawca jest zobowiązany do używania sprzętu zapewniającego bezpieczne użytkowanie zgodnie z odpowiednimi przepisami BHP, nie powodującego niekorzystnego oddziaływania na środowisko i jakość wykonania instalacji. Sprzęt musi być utrzymywany w dobrym stanie i gotowości do pracy. Tam gdzie jest to wymagane przepisami, Wykonawca dostarczy Zarządzającemu realizacją umowy kopie dokumentów potwierdzających dopuszczenie do użytkowania.</w:t>
      </w:r>
    </w:p>
    <w:p w:rsidR="00D87A4D" w:rsidRDefault="00D87A4D" w:rsidP="00D87A4D">
      <w:pPr>
        <w:pStyle w:val="Nagwek5"/>
        <w:jc w:val="left"/>
        <w:rPr>
          <w:rFonts w:cs="Arial"/>
          <w:bCs/>
          <w:i w:val="0"/>
          <w:iCs/>
          <w:spacing w:val="-1"/>
          <w:sz w:val="22"/>
          <w:szCs w:val="22"/>
        </w:rPr>
      </w:pPr>
    </w:p>
    <w:p w:rsidR="00D87A4D" w:rsidRPr="00B21D5A" w:rsidRDefault="00D87A4D" w:rsidP="00D87A4D">
      <w:pPr>
        <w:pStyle w:val="Nagwek5"/>
        <w:jc w:val="left"/>
        <w:rPr>
          <w:rFonts w:cs="Arial"/>
          <w:bCs/>
          <w:i w:val="0"/>
          <w:iCs/>
          <w:spacing w:val="-1"/>
          <w:sz w:val="20"/>
        </w:rPr>
      </w:pPr>
      <w:r w:rsidRPr="00B21D5A">
        <w:rPr>
          <w:rFonts w:cs="Arial"/>
          <w:bCs/>
          <w:i w:val="0"/>
          <w:iCs/>
          <w:spacing w:val="-1"/>
          <w:sz w:val="20"/>
        </w:rPr>
        <w:t>6.   Transport.</w:t>
      </w:r>
    </w:p>
    <w:p w:rsidR="00D87A4D" w:rsidRPr="00B21D5A" w:rsidRDefault="00D87A4D" w:rsidP="00D87A4D">
      <w:pPr>
        <w:pStyle w:val="Akapitzlist"/>
        <w:shd w:val="clear" w:color="auto" w:fill="FFFFFF"/>
        <w:spacing w:before="91" w:line="288" w:lineRule="exact"/>
        <w:ind w:left="360" w:right="-7"/>
        <w:jc w:val="both"/>
        <w:rPr>
          <w:rFonts w:ascii="Arial" w:hAnsi="Arial" w:cs="Arial"/>
          <w:sz w:val="18"/>
          <w:szCs w:val="18"/>
        </w:rPr>
      </w:pPr>
      <w:bookmarkStart w:id="16" w:name="bookmark33"/>
      <w:r w:rsidRPr="00B21D5A">
        <w:rPr>
          <w:rFonts w:ascii="Arial" w:hAnsi="Arial" w:cs="Arial"/>
          <w:sz w:val="18"/>
          <w:szCs w:val="18"/>
        </w:rPr>
        <w:t>W</w:t>
      </w:r>
      <w:bookmarkEnd w:id="16"/>
      <w:r w:rsidRPr="00B21D5A">
        <w:rPr>
          <w:rFonts w:ascii="Arial" w:hAnsi="Arial" w:cs="Arial"/>
          <w:sz w:val="18"/>
          <w:szCs w:val="18"/>
        </w:rPr>
        <w:t>ykonawca zobowiązany jest do wyboru takich środków transportu, by w sposób bezpieczny dostarczyć na plac budowy materiały i urządzenia - bez jakichkolwiek uszkodzeń zewnętrznych jak i niewidocznych odkształceń wewnętrznych.</w:t>
      </w:r>
    </w:p>
    <w:p w:rsidR="00D87A4D" w:rsidRDefault="00D87A4D" w:rsidP="00D87A4D">
      <w:pPr>
        <w:pStyle w:val="Nagwek5"/>
        <w:jc w:val="left"/>
        <w:rPr>
          <w:rFonts w:cs="Arial"/>
          <w:bCs/>
          <w:i w:val="0"/>
          <w:iCs/>
          <w:spacing w:val="-1"/>
          <w:sz w:val="22"/>
          <w:szCs w:val="22"/>
        </w:rPr>
      </w:pPr>
    </w:p>
    <w:p w:rsidR="00D87A4D" w:rsidRPr="00B21D5A" w:rsidRDefault="00D87A4D" w:rsidP="00D87A4D">
      <w:pPr>
        <w:pStyle w:val="Nagwek5"/>
        <w:jc w:val="left"/>
        <w:rPr>
          <w:rFonts w:cs="Arial"/>
          <w:bCs/>
          <w:i w:val="0"/>
          <w:iCs/>
          <w:spacing w:val="-1"/>
          <w:sz w:val="20"/>
        </w:rPr>
      </w:pPr>
      <w:r w:rsidRPr="00B21D5A">
        <w:rPr>
          <w:rFonts w:cs="Arial"/>
          <w:bCs/>
          <w:i w:val="0"/>
          <w:iCs/>
          <w:spacing w:val="-1"/>
          <w:sz w:val="20"/>
        </w:rPr>
        <w:t>7.   Kontrola jakości robót</w:t>
      </w:r>
    </w:p>
    <w:p w:rsidR="00D87A4D" w:rsidRPr="00B21D5A" w:rsidRDefault="00D87A4D" w:rsidP="00D87A4D">
      <w:pPr>
        <w:pStyle w:val="Akapitzlist"/>
        <w:shd w:val="clear" w:color="auto" w:fill="FFFFFF"/>
        <w:spacing w:before="91" w:line="288" w:lineRule="exact"/>
        <w:ind w:left="360" w:right="-7"/>
        <w:jc w:val="both"/>
        <w:rPr>
          <w:rFonts w:ascii="Arial" w:hAnsi="Arial" w:cs="Arial"/>
          <w:sz w:val="18"/>
          <w:szCs w:val="18"/>
        </w:rPr>
      </w:pPr>
      <w:r w:rsidRPr="00B21D5A">
        <w:rPr>
          <w:rFonts w:ascii="Arial" w:hAnsi="Arial" w:cs="Arial"/>
          <w:sz w:val="18"/>
          <w:szCs w:val="18"/>
        </w:rPr>
        <w:t>W trakcie prac montażowych prawidłowość podłączeń poszczególnych urządzeń, zgodność z dokumentacją techniczną i wytycznymi specyfikacji technicznej kontrolował będzie Inspektor Nadzoru. W szczególności należy zwrócić uwagę na zastosowanie właściwych materiałów oraz że sposób ich montażu będzie zgodny z dokumentacja techniczną i instrukcjami poszczególnych producentów urządzeń. Wszelkie znaczące zmiany i odstępstwa powinny zostać zgłoszone Zamawiającemu oraz zaakceptowane przez Inspektora Nadzoru i Jednostkę Projektową.</w:t>
      </w:r>
    </w:p>
    <w:p w:rsidR="00D87A4D" w:rsidRPr="00B21D5A" w:rsidRDefault="00D87A4D" w:rsidP="00D87A4D">
      <w:pPr>
        <w:pStyle w:val="Akapitzlist"/>
        <w:shd w:val="clear" w:color="auto" w:fill="FFFFFF"/>
        <w:spacing w:before="91" w:line="288" w:lineRule="exact"/>
        <w:ind w:left="360" w:right="-7"/>
        <w:jc w:val="both"/>
        <w:rPr>
          <w:rFonts w:ascii="Arial" w:hAnsi="Arial" w:cs="Arial"/>
          <w:sz w:val="18"/>
          <w:szCs w:val="18"/>
        </w:rPr>
      </w:pPr>
      <w:bookmarkStart w:id="17" w:name="bookmark34"/>
      <w:r w:rsidRPr="00B21D5A">
        <w:rPr>
          <w:rFonts w:ascii="Arial" w:hAnsi="Arial" w:cs="Arial"/>
          <w:sz w:val="18"/>
          <w:szCs w:val="18"/>
        </w:rPr>
        <w:t>W</w:t>
      </w:r>
      <w:bookmarkEnd w:id="17"/>
      <w:r w:rsidRPr="00B21D5A">
        <w:rPr>
          <w:rFonts w:ascii="Arial" w:hAnsi="Arial" w:cs="Arial"/>
          <w:sz w:val="18"/>
          <w:szCs w:val="18"/>
        </w:rPr>
        <w:t>szelkie roboty zanikające, próby i sprawdzenia tych robót wykonać przy obecności Inspektora Nadzoru przed ich zakryciem.</w:t>
      </w:r>
    </w:p>
    <w:p w:rsidR="00D87A4D" w:rsidRPr="00B21D5A" w:rsidRDefault="00D87A4D" w:rsidP="00D87A4D">
      <w:pPr>
        <w:pStyle w:val="Akapitzlist"/>
        <w:shd w:val="clear" w:color="auto" w:fill="FFFFFF"/>
        <w:spacing w:before="91" w:line="288" w:lineRule="exact"/>
        <w:ind w:left="360" w:right="-7"/>
        <w:jc w:val="both"/>
        <w:rPr>
          <w:rFonts w:ascii="Arial" w:hAnsi="Arial" w:cs="Arial"/>
        </w:rPr>
      </w:pPr>
    </w:p>
    <w:p w:rsidR="00D87A4D" w:rsidRPr="00B21D5A" w:rsidRDefault="00D87A4D" w:rsidP="00D87A4D">
      <w:pPr>
        <w:pStyle w:val="Nagwek5"/>
        <w:jc w:val="left"/>
        <w:rPr>
          <w:rFonts w:cs="Arial"/>
          <w:bCs/>
          <w:i w:val="0"/>
          <w:iCs/>
          <w:spacing w:val="-1"/>
          <w:sz w:val="20"/>
        </w:rPr>
      </w:pPr>
      <w:r w:rsidRPr="00B21D5A">
        <w:rPr>
          <w:rFonts w:cs="Arial"/>
          <w:bCs/>
          <w:i w:val="0"/>
          <w:iCs/>
          <w:spacing w:val="-1"/>
          <w:sz w:val="20"/>
        </w:rPr>
        <w:t>8.   Odbiory robót</w:t>
      </w:r>
    </w:p>
    <w:p w:rsidR="00D87A4D" w:rsidRPr="00B21D5A" w:rsidRDefault="00D87A4D" w:rsidP="00D87A4D">
      <w:pPr>
        <w:pStyle w:val="Akapitzlist"/>
        <w:shd w:val="clear" w:color="auto" w:fill="FFFFFF"/>
        <w:spacing w:before="86" w:line="288" w:lineRule="exact"/>
        <w:ind w:left="360" w:right="-7"/>
        <w:jc w:val="both"/>
        <w:rPr>
          <w:rFonts w:ascii="Arial" w:hAnsi="Arial" w:cs="Arial"/>
          <w:sz w:val="18"/>
          <w:szCs w:val="18"/>
        </w:rPr>
      </w:pPr>
      <w:bookmarkStart w:id="18" w:name="bookmark35"/>
      <w:r w:rsidRPr="00B21D5A">
        <w:rPr>
          <w:rFonts w:ascii="Arial" w:hAnsi="Arial" w:cs="Arial"/>
          <w:sz w:val="18"/>
          <w:szCs w:val="18"/>
        </w:rPr>
        <w:t>W</w:t>
      </w:r>
      <w:bookmarkEnd w:id="18"/>
      <w:r w:rsidRPr="00B21D5A">
        <w:rPr>
          <w:rFonts w:ascii="Arial" w:hAnsi="Arial" w:cs="Arial"/>
          <w:sz w:val="18"/>
          <w:szCs w:val="18"/>
        </w:rPr>
        <w:t>ykonawca w ramach Umowy na wykonanie robót zobowiązany jest do pisemnego zawiadomienia o odbiorach technicznych, o rozruchu, odbiorze i przekazaniu do eksploatacji poszczególnych części instalacji, przedstawicielowi Inwestora oraz PEC Siedlce, których obecność jest wymagana. Wszystkie formalności z tym związane wykonawca zobowiązany jest wykonać w uzgodnieniu z Inspektorem Nadzoru. Wykonawca będzie uczestniczyć w uruchomieniu systemów i odbiorze końcowym.</w:t>
      </w:r>
    </w:p>
    <w:p w:rsidR="00D87A4D" w:rsidRPr="00B21D5A" w:rsidRDefault="00D87A4D" w:rsidP="00D87A4D">
      <w:pPr>
        <w:pStyle w:val="Akapitzlist"/>
        <w:shd w:val="clear" w:color="auto" w:fill="FFFFFF"/>
        <w:spacing w:before="86" w:line="288" w:lineRule="exact"/>
        <w:ind w:left="360" w:right="-7"/>
        <w:rPr>
          <w:rFonts w:ascii="Arial" w:hAnsi="Arial" w:cs="Arial"/>
        </w:rPr>
      </w:pPr>
    </w:p>
    <w:p w:rsidR="00D87A4D" w:rsidRPr="00B21D5A" w:rsidRDefault="00D87A4D" w:rsidP="00D87A4D">
      <w:pPr>
        <w:pStyle w:val="Nagwek5"/>
        <w:jc w:val="left"/>
        <w:rPr>
          <w:rFonts w:cs="Arial"/>
          <w:bCs/>
          <w:i w:val="0"/>
          <w:iCs/>
          <w:spacing w:val="-1"/>
          <w:sz w:val="20"/>
        </w:rPr>
      </w:pPr>
      <w:r w:rsidRPr="00B21D5A">
        <w:rPr>
          <w:rFonts w:cs="Arial"/>
          <w:bCs/>
          <w:i w:val="0"/>
          <w:iCs/>
          <w:spacing w:val="-1"/>
          <w:sz w:val="20"/>
        </w:rPr>
        <w:t>9.   Przepisy związane</w:t>
      </w:r>
    </w:p>
    <w:p w:rsidR="00D87A4D" w:rsidRPr="00B21D5A" w:rsidRDefault="00D87A4D" w:rsidP="00D87A4D">
      <w:pPr>
        <w:pStyle w:val="Akapitzlist"/>
        <w:shd w:val="clear" w:color="auto" w:fill="FFFFFF"/>
        <w:spacing w:before="86" w:line="288" w:lineRule="exact"/>
        <w:ind w:left="360" w:right="-7"/>
        <w:jc w:val="both"/>
        <w:rPr>
          <w:rFonts w:ascii="Arial" w:hAnsi="Arial" w:cs="Arial"/>
          <w:sz w:val="18"/>
          <w:szCs w:val="18"/>
        </w:rPr>
      </w:pPr>
      <w:r w:rsidRPr="00B21D5A">
        <w:rPr>
          <w:rFonts w:ascii="Arial" w:hAnsi="Arial" w:cs="Arial"/>
          <w:sz w:val="18"/>
          <w:szCs w:val="18"/>
        </w:rPr>
        <w:t>Wszystkie roboty należy wykonywać zgodnie z obowiązującymi w Polsce normami i normatywami.</w:t>
      </w:r>
    </w:p>
    <w:p w:rsidR="00D87A4D" w:rsidRPr="00B21D5A" w:rsidRDefault="00D87A4D" w:rsidP="00D87A4D">
      <w:pPr>
        <w:pStyle w:val="Akapitzlist"/>
        <w:shd w:val="clear" w:color="auto" w:fill="FFFFFF"/>
        <w:spacing w:before="86" w:line="288" w:lineRule="exact"/>
        <w:ind w:left="360" w:right="-7"/>
        <w:jc w:val="both"/>
        <w:rPr>
          <w:rFonts w:ascii="Arial" w:hAnsi="Arial" w:cs="Arial"/>
          <w:sz w:val="18"/>
          <w:szCs w:val="18"/>
        </w:rPr>
      </w:pPr>
      <w:r w:rsidRPr="00B21D5A">
        <w:rPr>
          <w:rFonts w:ascii="Arial" w:hAnsi="Arial" w:cs="Arial"/>
          <w:sz w:val="18"/>
          <w:szCs w:val="18"/>
        </w:rPr>
        <w:t>Wykonawca jest zobowiązany do znajomości wszystkich przepisów oprawnych wydanych zarówno przez władze państwowe jak i lokalne oraz inne regulacje prawne i wytyczne, które są związane z prowadzonymi robotami i będzie w pełni odpowiedzialny za przestrzeganie tych reguł i wytycznych w trakcie realizacji robót.</w:t>
      </w:r>
    </w:p>
    <w:p w:rsidR="00D87A4D" w:rsidRPr="00B21D5A" w:rsidRDefault="00D87A4D" w:rsidP="00D87A4D">
      <w:pPr>
        <w:pStyle w:val="Akapitzlist"/>
        <w:shd w:val="clear" w:color="auto" w:fill="FFFFFF"/>
        <w:spacing w:before="86" w:line="288" w:lineRule="exact"/>
        <w:ind w:left="360" w:right="-7"/>
        <w:jc w:val="both"/>
        <w:rPr>
          <w:rFonts w:ascii="Arial" w:hAnsi="Arial" w:cs="Arial"/>
          <w:sz w:val="18"/>
          <w:szCs w:val="18"/>
        </w:rPr>
      </w:pPr>
      <w:r w:rsidRPr="00B21D5A">
        <w:rPr>
          <w:rFonts w:ascii="Arial" w:hAnsi="Arial" w:cs="Arial"/>
          <w:sz w:val="18"/>
          <w:szCs w:val="18"/>
        </w:rPr>
        <w:t>Wykonawca będzie przestrzegał praw autorskich i patentowych.</w:t>
      </w:r>
    </w:p>
    <w:p w:rsidR="00D87A4D" w:rsidRPr="00774EA3" w:rsidRDefault="00D87A4D" w:rsidP="00D87A4D">
      <w:pPr>
        <w:pStyle w:val="Nagwek3"/>
        <w:jc w:val="center"/>
        <w:rPr>
          <w:rFonts w:cs="Arial"/>
          <w:i/>
          <w:iCs/>
          <w:sz w:val="22"/>
          <w:szCs w:val="22"/>
        </w:rPr>
      </w:pPr>
    </w:p>
    <w:p w:rsidR="009C2EC3" w:rsidRDefault="009C2EC3" w:rsidP="00A46A35">
      <w:pPr>
        <w:jc w:val="center"/>
        <w:rPr>
          <w:rFonts w:ascii="Calibri Light" w:hAnsi="Calibri Light" w:cs="Calibri Light"/>
          <w:sz w:val="22"/>
          <w:szCs w:val="22"/>
        </w:rPr>
      </w:pPr>
    </w:p>
    <w:sectPr w:rsidR="009C2EC3" w:rsidSect="00A46A35">
      <w:headerReference w:type="default" r:id="rId9"/>
      <w:footerReference w:type="default" r:id="rId10"/>
      <w:pgSz w:w="11909" w:h="16834"/>
      <w:pgMar w:top="993" w:right="1236" w:bottom="1418" w:left="1565" w:header="709" w:footer="625" w:gutter="0"/>
      <w:cols w:space="6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E043F" w:rsidRDefault="00DE043F" w:rsidP="00923D62">
      <w:r>
        <w:separator/>
      </w:r>
    </w:p>
  </w:endnote>
  <w:endnote w:type="continuationSeparator" w:id="0">
    <w:p w:rsidR="00DE043F" w:rsidRDefault="00DE043F" w:rsidP="00923D6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20002A87" w:usb1="80000000" w:usb2="00000008" w:usb3="00000000" w:csb0="000001FF" w:csb1="00000000"/>
  </w:font>
  <w:font w:name="Courier New">
    <w:panose1 w:val="02070309020205020404"/>
    <w:charset w:val="EE"/>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20002A87" w:usb1="80000000" w:usb2="00000008" w:usb3="00000000" w:csb0="000001FF" w:csb1="00000000"/>
  </w:font>
  <w:font w:name="Calibri">
    <w:panose1 w:val="020F0502020204030204"/>
    <w:charset w:val="EE"/>
    <w:family w:val="swiss"/>
    <w:pitch w:val="variable"/>
    <w:sig w:usb0="A00002EF" w:usb1="4000207B" w:usb2="00000000" w:usb3="00000000" w:csb0="0000009F" w:csb1="00000000"/>
  </w:font>
  <w:font w:name="Cambria">
    <w:panose1 w:val="02040503050406030204"/>
    <w:charset w:val="EE"/>
    <w:family w:val="roman"/>
    <w:pitch w:val="variable"/>
    <w:sig w:usb0="A00002EF" w:usb1="4000004B" w:usb2="00000000" w:usb3="00000000" w:csb0="0000009F" w:csb1="00000000"/>
  </w:font>
  <w:font w:name="Lucida Sans Unicode">
    <w:panose1 w:val="020B0602030504020204"/>
    <w:charset w:val="EE"/>
    <w:family w:val="swiss"/>
    <w:pitch w:val="variable"/>
    <w:sig w:usb0="80000AFF" w:usb1="0000396B" w:usb2="00000000" w:usb3="00000000" w:csb0="0000003F" w:csb1="00000000"/>
  </w:font>
  <w:font w:name="Tahoma">
    <w:panose1 w:val="020B0604030504040204"/>
    <w:charset w:val="EE"/>
    <w:family w:val="swiss"/>
    <w:pitch w:val="variable"/>
    <w:sig w:usb0="61002A87" w:usb1="80000000" w:usb2="00000008" w:usb3="00000000" w:csb0="000101FF" w:csb1="00000000"/>
  </w:font>
  <w:font w:name="Swis721CnEU">
    <w:altName w:val="Arial"/>
    <w:charset w:val="EE"/>
    <w:family w:val="swiss"/>
    <w:pitch w:val="default"/>
    <w:sig w:usb0="00000000" w:usb1="00000000" w:usb2="00000000" w:usb3="00000000" w:csb0="00000000" w:csb1="00000000"/>
  </w:font>
  <w:font w:name="Courier">
    <w:panose1 w:val="02070409020205020404"/>
    <w:charset w:val="00"/>
    <w:family w:val="modern"/>
    <w:notTrueType/>
    <w:pitch w:val="fixed"/>
    <w:sig w:usb0="00000003" w:usb1="00000000" w:usb2="00000000" w:usb3="00000000" w:csb0="00000001" w:csb1="00000000"/>
  </w:font>
  <w:font w:name="Calibri Light">
    <w:altName w:val="Arial"/>
    <w:charset w:val="EE"/>
    <w:family w:val="swiss"/>
    <w:pitch w:val="variable"/>
    <w:sig w:usb0="00000000" w:usb1="C000247B" w:usb2="00000009" w:usb3="00000000" w:csb0="000001FF" w:csb1="00000000"/>
  </w:font>
  <w:font w:name="Helvetica 55 Roman">
    <w:altName w:val="Century Gothic"/>
    <w:panose1 w:val="00000000000000000000"/>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043F" w:rsidRDefault="00DE043F">
    <w:pPr>
      <w:pStyle w:val="Stopka"/>
      <w:pBdr>
        <w:top w:val="thinThickSmallGap" w:sz="24" w:space="1" w:color="622423" w:themeColor="accent2" w:themeShade="7F"/>
      </w:pBdr>
      <w:rPr>
        <w:rFonts w:asciiTheme="majorHAnsi" w:hAnsiTheme="majorHAnsi"/>
      </w:rPr>
    </w:pPr>
    <w:r>
      <w:rPr>
        <w:rFonts w:asciiTheme="majorHAnsi" w:hAnsiTheme="majorHAnsi"/>
      </w:rPr>
      <w:ptab w:relativeTo="margin" w:alignment="right" w:leader="none"/>
    </w:r>
    <w:r>
      <w:rPr>
        <w:rFonts w:asciiTheme="majorHAnsi" w:hAnsiTheme="majorHAnsi"/>
      </w:rPr>
      <w:t xml:space="preserve">Strona </w:t>
    </w:r>
    <w:fldSimple w:instr=" PAGE   \* MERGEFORMAT ">
      <w:r w:rsidR="00B13DCE" w:rsidRPr="00B13DCE">
        <w:rPr>
          <w:rFonts w:asciiTheme="majorHAnsi" w:hAnsiTheme="majorHAnsi"/>
          <w:noProof/>
        </w:rPr>
        <w:t>3</w:t>
      </w:r>
    </w:fldSimple>
  </w:p>
  <w:p w:rsidR="00DE043F" w:rsidRDefault="00DE043F">
    <w:pPr>
      <w:pStyle w:val="Stopk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E043F" w:rsidRDefault="00DE043F" w:rsidP="00923D62">
      <w:r>
        <w:separator/>
      </w:r>
    </w:p>
  </w:footnote>
  <w:footnote w:type="continuationSeparator" w:id="0">
    <w:p w:rsidR="00DE043F" w:rsidRDefault="00DE043F" w:rsidP="00923D6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heme="minorHAnsi" w:eastAsiaTheme="majorEastAsia" w:hAnsiTheme="minorHAnsi" w:cstheme="majorBidi"/>
        <w:sz w:val="18"/>
        <w:szCs w:val="18"/>
      </w:rPr>
      <w:alias w:val="Tytuł"/>
      <w:id w:val="77738743"/>
      <w:dataBinding w:prefixMappings="xmlns:ns0='http://schemas.openxmlformats.org/package/2006/metadata/core-properties' xmlns:ns1='http://purl.org/dc/elements/1.1/'" w:xpath="/ns0:coreProperties[1]/ns1:title[1]" w:storeItemID="{6C3C8BC8-F283-45AE-878A-BAB7291924A1}"/>
      <w:text/>
    </w:sdtPr>
    <w:sdtContent>
      <w:p w:rsidR="00DE043F" w:rsidRPr="004474F1" w:rsidRDefault="00DE043F" w:rsidP="00923D62">
        <w:pPr>
          <w:pStyle w:val="Nagwek"/>
          <w:pBdr>
            <w:bottom w:val="thickThinSmallGap" w:sz="24" w:space="1" w:color="622423" w:themeColor="accent2" w:themeShade="7F"/>
          </w:pBdr>
          <w:rPr>
            <w:rFonts w:asciiTheme="minorHAnsi" w:eastAsiaTheme="majorEastAsia" w:hAnsiTheme="minorHAnsi" w:cstheme="majorBidi"/>
            <w:sz w:val="18"/>
            <w:szCs w:val="18"/>
          </w:rPr>
        </w:pPr>
        <w:r>
          <w:rPr>
            <w:rFonts w:asciiTheme="minorHAnsi" w:eastAsiaTheme="majorEastAsia" w:hAnsiTheme="minorHAnsi" w:cstheme="majorBidi"/>
            <w:sz w:val="18"/>
            <w:szCs w:val="18"/>
          </w:rPr>
          <w:t xml:space="preserve">Projekt </w:t>
        </w:r>
        <w:r w:rsidR="00270C9E">
          <w:rPr>
            <w:rFonts w:asciiTheme="minorHAnsi" w:eastAsiaTheme="majorEastAsia" w:hAnsiTheme="minorHAnsi" w:cstheme="majorBidi"/>
            <w:sz w:val="18"/>
            <w:szCs w:val="18"/>
          </w:rPr>
          <w:t>Wykonawczy</w:t>
        </w:r>
        <w:r>
          <w:rPr>
            <w:rFonts w:asciiTheme="minorHAnsi" w:eastAsiaTheme="majorEastAsia" w:hAnsiTheme="minorHAnsi" w:cstheme="majorBidi"/>
            <w:sz w:val="18"/>
            <w:szCs w:val="18"/>
          </w:rPr>
          <w:t xml:space="preserve"> przebudowy i remontu budynku Polikliniki w Siedlcach</w:t>
        </w:r>
      </w:p>
    </w:sdtContent>
  </w:sdt>
  <w:p w:rsidR="00DE043F" w:rsidRPr="004474F1" w:rsidRDefault="00DE043F">
    <w:pPr>
      <w:pStyle w:val="Nagwek"/>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nsid w:val="00000002"/>
    <w:multiLevelType w:val="multilevel"/>
    <w:tmpl w:val="00000002"/>
    <w:name w:val="WW8Num2"/>
    <w:lvl w:ilvl="0">
      <w:start w:val="1"/>
      <w:numFmt w:val="bullet"/>
      <w:lvlText w:val=""/>
      <w:lvlJc w:val="left"/>
      <w:pPr>
        <w:tabs>
          <w:tab w:val="num" w:pos="1950"/>
        </w:tabs>
        <w:ind w:left="1950" w:hanging="360"/>
      </w:pPr>
      <w:rPr>
        <w:rFonts w:ascii="Symbol" w:hAnsi="Symbol" w:cs="Times New Roman"/>
      </w:rPr>
    </w:lvl>
    <w:lvl w:ilvl="1">
      <w:start w:val="1"/>
      <w:numFmt w:val="bullet"/>
      <w:lvlText w:val="o"/>
      <w:lvlJc w:val="left"/>
      <w:pPr>
        <w:tabs>
          <w:tab w:val="num" w:pos="2670"/>
        </w:tabs>
        <w:ind w:left="2670" w:hanging="360"/>
      </w:pPr>
      <w:rPr>
        <w:rFonts w:ascii="Courier New" w:hAnsi="Courier New"/>
      </w:rPr>
    </w:lvl>
    <w:lvl w:ilvl="2">
      <w:start w:val="1"/>
      <w:numFmt w:val="bullet"/>
      <w:lvlText w:val=""/>
      <w:lvlJc w:val="left"/>
      <w:pPr>
        <w:tabs>
          <w:tab w:val="num" w:pos="3390"/>
        </w:tabs>
        <w:ind w:left="3390" w:hanging="360"/>
      </w:pPr>
      <w:rPr>
        <w:rFonts w:ascii="Wingdings" w:hAnsi="Wingdings" w:cs="Times New Roman"/>
      </w:rPr>
    </w:lvl>
    <w:lvl w:ilvl="3">
      <w:start w:val="1"/>
      <w:numFmt w:val="bullet"/>
      <w:lvlText w:val=""/>
      <w:lvlJc w:val="left"/>
      <w:pPr>
        <w:tabs>
          <w:tab w:val="num" w:pos="4110"/>
        </w:tabs>
        <w:ind w:left="4110" w:hanging="360"/>
      </w:pPr>
      <w:rPr>
        <w:rFonts w:ascii="Symbol" w:hAnsi="Symbol" w:cs="Times New Roman"/>
      </w:rPr>
    </w:lvl>
    <w:lvl w:ilvl="4">
      <w:start w:val="1"/>
      <w:numFmt w:val="bullet"/>
      <w:lvlText w:val="o"/>
      <w:lvlJc w:val="left"/>
      <w:pPr>
        <w:tabs>
          <w:tab w:val="num" w:pos="4830"/>
        </w:tabs>
        <w:ind w:left="4830" w:hanging="360"/>
      </w:pPr>
      <w:rPr>
        <w:rFonts w:ascii="Courier New" w:hAnsi="Courier New"/>
      </w:rPr>
    </w:lvl>
    <w:lvl w:ilvl="5">
      <w:start w:val="1"/>
      <w:numFmt w:val="bullet"/>
      <w:lvlText w:val=""/>
      <w:lvlJc w:val="left"/>
      <w:pPr>
        <w:tabs>
          <w:tab w:val="num" w:pos="5550"/>
        </w:tabs>
        <w:ind w:left="5550" w:hanging="360"/>
      </w:pPr>
      <w:rPr>
        <w:rFonts w:ascii="Wingdings" w:hAnsi="Wingdings" w:cs="Times New Roman"/>
      </w:rPr>
    </w:lvl>
    <w:lvl w:ilvl="6">
      <w:start w:val="1"/>
      <w:numFmt w:val="bullet"/>
      <w:lvlText w:val=""/>
      <w:lvlJc w:val="left"/>
      <w:pPr>
        <w:tabs>
          <w:tab w:val="num" w:pos="6270"/>
        </w:tabs>
        <w:ind w:left="6270" w:hanging="360"/>
      </w:pPr>
      <w:rPr>
        <w:rFonts w:ascii="Symbol" w:hAnsi="Symbol" w:cs="Times New Roman"/>
      </w:rPr>
    </w:lvl>
    <w:lvl w:ilvl="7">
      <w:start w:val="1"/>
      <w:numFmt w:val="bullet"/>
      <w:lvlText w:val="o"/>
      <w:lvlJc w:val="left"/>
      <w:pPr>
        <w:tabs>
          <w:tab w:val="num" w:pos="6990"/>
        </w:tabs>
        <w:ind w:left="6990" w:hanging="360"/>
      </w:pPr>
      <w:rPr>
        <w:rFonts w:ascii="Courier New" w:hAnsi="Courier New"/>
      </w:rPr>
    </w:lvl>
    <w:lvl w:ilvl="8">
      <w:start w:val="1"/>
      <w:numFmt w:val="bullet"/>
      <w:lvlText w:val=""/>
      <w:lvlJc w:val="left"/>
      <w:pPr>
        <w:tabs>
          <w:tab w:val="num" w:pos="7710"/>
        </w:tabs>
        <w:ind w:left="7710" w:hanging="360"/>
      </w:pPr>
      <w:rPr>
        <w:rFonts w:ascii="Wingdings" w:hAnsi="Wingdings" w:cs="Times New Roman"/>
      </w:rPr>
    </w:lvl>
  </w:abstractNum>
  <w:abstractNum w:abstractNumId="3">
    <w:nsid w:val="00000003"/>
    <w:multiLevelType w:val="multilevel"/>
    <w:tmpl w:val="04801E28"/>
    <w:name w:val="WW8Num3"/>
    <w:lvl w:ilvl="0">
      <w:start w:val="1"/>
      <w:numFmt w:val="bullet"/>
      <w:lvlText w:val=""/>
      <w:lvlJc w:val="left"/>
      <w:pPr>
        <w:tabs>
          <w:tab w:val="num" w:pos="0"/>
        </w:tabs>
        <w:ind w:left="0" w:firstLine="0"/>
      </w:pPr>
      <w:rPr>
        <w:rFonts w:ascii="Symbol" w:hAnsi="Symbol" w:hint="default"/>
      </w:r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4">
    <w:nsid w:val="00000004"/>
    <w:multiLevelType w:val="singleLevel"/>
    <w:tmpl w:val="00000004"/>
    <w:name w:val="WW8Num4"/>
    <w:lvl w:ilvl="0">
      <w:numFmt w:val="bullet"/>
      <w:lvlText w:val="-"/>
      <w:lvlJc w:val="left"/>
      <w:pPr>
        <w:tabs>
          <w:tab w:val="num" w:pos="720"/>
        </w:tabs>
        <w:ind w:left="720" w:hanging="360"/>
      </w:pPr>
      <w:rPr>
        <w:rFonts w:ascii="Times New Roman" w:hAnsi="Times New Roman" w:cs="Times New Roman"/>
      </w:rPr>
    </w:lvl>
  </w:abstractNum>
  <w:abstractNum w:abstractNumId="5">
    <w:nsid w:val="00000005"/>
    <w:multiLevelType w:val="multilevel"/>
    <w:tmpl w:val="00000005"/>
    <w:name w:val="WW8Num5"/>
    <w:lvl w:ilvl="0">
      <w:start w:val="1"/>
      <w:numFmt w:val="none"/>
      <w:suff w:val="nothing"/>
      <w:lvlText w:val=""/>
      <w:lvlJc w:val="left"/>
      <w:pPr>
        <w:tabs>
          <w:tab w:val="num" w:pos="1440"/>
        </w:tabs>
        <w:ind w:left="1440" w:firstLine="0"/>
      </w:pPr>
    </w:lvl>
    <w:lvl w:ilvl="1">
      <w:start w:val="1"/>
      <w:numFmt w:val="none"/>
      <w:suff w:val="nothing"/>
      <w:lvlText w:val=""/>
      <w:lvlJc w:val="left"/>
      <w:pPr>
        <w:tabs>
          <w:tab w:val="num" w:pos="1440"/>
        </w:tabs>
        <w:ind w:left="1440" w:firstLine="0"/>
      </w:pPr>
    </w:lvl>
    <w:lvl w:ilvl="2">
      <w:start w:val="1"/>
      <w:numFmt w:val="none"/>
      <w:suff w:val="nothing"/>
      <w:lvlText w:val=""/>
      <w:lvlJc w:val="left"/>
      <w:pPr>
        <w:tabs>
          <w:tab w:val="num" w:pos="1440"/>
        </w:tabs>
        <w:ind w:left="1440" w:firstLine="0"/>
      </w:pPr>
    </w:lvl>
    <w:lvl w:ilvl="3">
      <w:start w:val="1"/>
      <w:numFmt w:val="none"/>
      <w:suff w:val="nothing"/>
      <w:lvlText w:val=""/>
      <w:lvlJc w:val="left"/>
      <w:pPr>
        <w:tabs>
          <w:tab w:val="num" w:pos="1440"/>
        </w:tabs>
        <w:ind w:left="1440" w:firstLine="0"/>
      </w:pPr>
    </w:lvl>
    <w:lvl w:ilvl="4">
      <w:start w:val="1"/>
      <w:numFmt w:val="none"/>
      <w:suff w:val="nothing"/>
      <w:lvlText w:val=""/>
      <w:lvlJc w:val="left"/>
      <w:pPr>
        <w:tabs>
          <w:tab w:val="num" w:pos="1440"/>
        </w:tabs>
        <w:ind w:left="1440" w:firstLine="0"/>
      </w:pPr>
    </w:lvl>
    <w:lvl w:ilvl="5">
      <w:start w:val="1"/>
      <w:numFmt w:val="none"/>
      <w:suff w:val="nothing"/>
      <w:lvlText w:val=""/>
      <w:lvlJc w:val="left"/>
      <w:pPr>
        <w:tabs>
          <w:tab w:val="num" w:pos="1440"/>
        </w:tabs>
        <w:ind w:left="1440" w:firstLine="0"/>
      </w:pPr>
    </w:lvl>
    <w:lvl w:ilvl="6">
      <w:start w:val="1"/>
      <w:numFmt w:val="none"/>
      <w:suff w:val="nothing"/>
      <w:lvlText w:val=""/>
      <w:lvlJc w:val="left"/>
      <w:pPr>
        <w:tabs>
          <w:tab w:val="num" w:pos="1440"/>
        </w:tabs>
        <w:ind w:left="1440" w:firstLine="0"/>
      </w:pPr>
    </w:lvl>
    <w:lvl w:ilvl="7">
      <w:start w:val="1"/>
      <w:numFmt w:val="none"/>
      <w:suff w:val="nothing"/>
      <w:lvlText w:val=""/>
      <w:lvlJc w:val="left"/>
      <w:pPr>
        <w:tabs>
          <w:tab w:val="num" w:pos="1440"/>
        </w:tabs>
        <w:ind w:left="1440" w:firstLine="0"/>
      </w:pPr>
    </w:lvl>
    <w:lvl w:ilvl="8">
      <w:start w:val="1"/>
      <w:numFmt w:val="none"/>
      <w:suff w:val="nothing"/>
      <w:lvlText w:val=""/>
      <w:lvlJc w:val="left"/>
      <w:pPr>
        <w:tabs>
          <w:tab w:val="num" w:pos="1440"/>
        </w:tabs>
        <w:ind w:left="1440" w:firstLine="0"/>
      </w:pPr>
    </w:lvl>
  </w:abstractNum>
  <w:abstractNum w:abstractNumId="6">
    <w:nsid w:val="00000006"/>
    <w:multiLevelType w:val="multilevel"/>
    <w:tmpl w:val="00000006"/>
    <w:name w:val="WW8Num6"/>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7">
    <w:nsid w:val="00000007"/>
    <w:multiLevelType w:val="multilevel"/>
    <w:tmpl w:val="00000007"/>
    <w:name w:val="WW8Num7"/>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8">
    <w:nsid w:val="00000008"/>
    <w:multiLevelType w:val="multilevel"/>
    <w:tmpl w:val="00000008"/>
    <w:name w:val="WW8Num8"/>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9">
    <w:nsid w:val="00000009"/>
    <w:multiLevelType w:val="multilevel"/>
    <w:tmpl w:val="664606D8"/>
    <w:name w:val="WW8Num9"/>
    <w:lvl w:ilvl="0">
      <w:start w:val="1"/>
      <w:numFmt w:val="bullet"/>
      <w:lvlText w:val=""/>
      <w:lvlJc w:val="left"/>
      <w:pPr>
        <w:tabs>
          <w:tab w:val="num" w:pos="0"/>
        </w:tabs>
        <w:ind w:left="0" w:firstLine="0"/>
      </w:pPr>
      <w:rPr>
        <w:rFonts w:ascii="Symbol" w:hAnsi="Symbol" w:hint="default"/>
      </w:r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0">
    <w:nsid w:val="0000000A"/>
    <w:multiLevelType w:val="multilevel"/>
    <w:tmpl w:val="0000000A"/>
    <w:name w:val="WW8Num10"/>
    <w:lvl w:ilvl="0">
      <w:start w:val="1"/>
      <w:numFmt w:val="none"/>
      <w:pStyle w:val="BOMBA"/>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1">
    <w:nsid w:val="0000000B"/>
    <w:multiLevelType w:val="multilevel"/>
    <w:tmpl w:val="0000000B"/>
    <w:name w:val="WW8Num1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nsid w:val="0000000C"/>
    <w:multiLevelType w:val="multilevel"/>
    <w:tmpl w:val="0000000C"/>
    <w:name w:val="WW8Num12"/>
    <w:lvl w:ilvl="0">
      <w:start w:val="1"/>
      <w:numFmt w:val="decimal"/>
      <w:lvlText w:val="%1."/>
      <w:lvlJc w:val="left"/>
      <w:pPr>
        <w:tabs>
          <w:tab w:val="num" w:pos="927"/>
        </w:tabs>
        <w:ind w:left="927" w:hanging="360"/>
      </w:pPr>
      <w:rPr>
        <w:rFonts w:ascii="Symbol" w:hAnsi="Symbol"/>
      </w:rPr>
    </w:lvl>
    <w:lvl w:ilvl="1">
      <w:start w:val="1"/>
      <w:numFmt w:val="decimal"/>
      <w:lvlText w:val="%1.%2."/>
      <w:lvlJc w:val="left"/>
      <w:pPr>
        <w:tabs>
          <w:tab w:val="num" w:pos="987"/>
        </w:tabs>
        <w:ind w:left="987" w:hanging="420"/>
      </w:pPr>
      <w:rPr>
        <w:rFonts w:ascii="Symbol" w:hAnsi="Symbol"/>
      </w:rPr>
    </w:lvl>
    <w:lvl w:ilvl="2">
      <w:start w:val="1"/>
      <w:numFmt w:val="decimal"/>
      <w:lvlText w:val="%1.%2.%3."/>
      <w:lvlJc w:val="left"/>
      <w:pPr>
        <w:tabs>
          <w:tab w:val="num" w:pos="1287"/>
        </w:tabs>
        <w:ind w:left="1287" w:hanging="720"/>
      </w:pPr>
      <w:rPr>
        <w:rFonts w:ascii="Symbol" w:hAnsi="Symbol"/>
      </w:rPr>
    </w:lvl>
    <w:lvl w:ilvl="3">
      <w:start w:val="1"/>
      <w:numFmt w:val="decimal"/>
      <w:lvlText w:val="%1.%2.%3.%4."/>
      <w:lvlJc w:val="left"/>
      <w:pPr>
        <w:tabs>
          <w:tab w:val="num" w:pos="1287"/>
        </w:tabs>
        <w:ind w:left="1287" w:hanging="720"/>
      </w:pPr>
      <w:rPr>
        <w:rFonts w:ascii="Symbol" w:hAnsi="Symbol"/>
      </w:rPr>
    </w:lvl>
    <w:lvl w:ilvl="4">
      <w:start w:val="1"/>
      <w:numFmt w:val="decimal"/>
      <w:lvlText w:val="%1.%2.%3.%4.%5."/>
      <w:lvlJc w:val="left"/>
      <w:pPr>
        <w:tabs>
          <w:tab w:val="num" w:pos="1647"/>
        </w:tabs>
        <w:ind w:left="1647" w:hanging="1080"/>
      </w:pPr>
      <w:rPr>
        <w:rFonts w:ascii="Symbol" w:hAnsi="Symbol"/>
      </w:rPr>
    </w:lvl>
    <w:lvl w:ilvl="5">
      <w:start w:val="1"/>
      <w:numFmt w:val="decimal"/>
      <w:lvlText w:val="%1.%2.%3.%4.%5.%6."/>
      <w:lvlJc w:val="left"/>
      <w:pPr>
        <w:tabs>
          <w:tab w:val="num" w:pos="1647"/>
        </w:tabs>
        <w:ind w:left="1647" w:hanging="1080"/>
      </w:pPr>
      <w:rPr>
        <w:rFonts w:ascii="Symbol" w:hAnsi="Symbol"/>
      </w:rPr>
    </w:lvl>
    <w:lvl w:ilvl="6">
      <w:start w:val="1"/>
      <w:numFmt w:val="decimal"/>
      <w:lvlText w:val="%1.%2.%3.%4.%5.%6.%7."/>
      <w:lvlJc w:val="left"/>
      <w:pPr>
        <w:tabs>
          <w:tab w:val="num" w:pos="2007"/>
        </w:tabs>
        <w:ind w:left="2007" w:hanging="1440"/>
      </w:pPr>
      <w:rPr>
        <w:rFonts w:ascii="Symbol" w:hAnsi="Symbol"/>
      </w:rPr>
    </w:lvl>
    <w:lvl w:ilvl="7">
      <w:start w:val="1"/>
      <w:numFmt w:val="decimal"/>
      <w:lvlText w:val="%1.%2.%3.%4.%5.%6.%7.%8."/>
      <w:lvlJc w:val="left"/>
      <w:pPr>
        <w:tabs>
          <w:tab w:val="num" w:pos="2007"/>
        </w:tabs>
        <w:ind w:left="2007" w:hanging="1440"/>
      </w:pPr>
      <w:rPr>
        <w:rFonts w:ascii="Symbol" w:hAnsi="Symbol"/>
      </w:rPr>
    </w:lvl>
    <w:lvl w:ilvl="8">
      <w:start w:val="1"/>
      <w:numFmt w:val="decimal"/>
      <w:lvlText w:val="%1.%2.%3.%4.%5.%6.%7.%8.%9."/>
      <w:lvlJc w:val="left"/>
      <w:pPr>
        <w:tabs>
          <w:tab w:val="num" w:pos="2367"/>
        </w:tabs>
        <w:ind w:left="2367" w:hanging="1800"/>
      </w:pPr>
      <w:rPr>
        <w:rFonts w:ascii="Symbol" w:hAnsi="Symbol"/>
      </w:rPr>
    </w:lvl>
  </w:abstractNum>
  <w:abstractNum w:abstractNumId="13">
    <w:nsid w:val="0000000F"/>
    <w:multiLevelType w:val="multilevel"/>
    <w:tmpl w:val="0000000F"/>
    <w:name w:val="WW8Num15"/>
    <w:lvl w:ilvl="0">
      <w:start w:val="1"/>
      <w:numFmt w:val="decimal"/>
      <w:lvlText w:val="%1."/>
      <w:lvlJc w:val="left"/>
      <w:pPr>
        <w:tabs>
          <w:tab w:val="num" w:pos="1068"/>
        </w:tabs>
        <w:ind w:left="1068" w:hanging="360"/>
      </w:pPr>
    </w:lvl>
    <w:lvl w:ilvl="1">
      <w:start w:val="18"/>
      <w:numFmt w:val="decimal"/>
      <w:lvlText w:val="%2"/>
      <w:lvlJc w:val="left"/>
      <w:pPr>
        <w:tabs>
          <w:tab w:val="num" w:pos="1908"/>
        </w:tabs>
        <w:ind w:left="1908" w:hanging="480"/>
      </w:pPr>
    </w:lvl>
    <w:lvl w:ilvl="2">
      <w:start w:val="1"/>
      <w:numFmt w:val="bullet"/>
      <w:lvlText w:val="-"/>
      <w:lvlJc w:val="left"/>
      <w:pPr>
        <w:tabs>
          <w:tab w:val="num" w:pos="2688"/>
        </w:tabs>
        <w:ind w:left="2688" w:hanging="360"/>
      </w:pPr>
      <w:rPr>
        <w:rFonts w:ascii="Times New Roman" w:hAnsi="Times New Roman"/>
      </w:rPr>
    </w:lvl>
    <w:lvl w:ilvl="3">
      <w:start w:val="1"/>
      <w:numFmt w:val="decimal"/>
      <w:lvlText w:val="%4."/>
      <w:lvlJc w:val="left"/>
      <w:pPr>
        <w:tabs>
          <w:tab w:val="num" w:pos="3228"/>
        </w:tabs>
        <w:ind w:left="3228" w:hanging="360"/>
      </w:pPr>
    </w:lvl>
    <w:lvl w:ilvl="4">
      <w:start w:val="1"/>
      <w:numFmt w:val="lowerLetter"/>
      <w:lvlText w:val="%5."/>
      <w:lvlJc w:val="left"/>
      <w:pPr>
        <w:tabs>
          <w:tab w:val="num" w:pos="3948"/>
        </w:tabs>
        <w:ind w:left="3948" w:hanging="360"/>
      </w:pPr>
    </w:lvl>
    <w:lvl w:ilvl="5">
      <w:start w:val="1"/>
      <w:numFmt w:val="lowerRoman"/>
      <w:lvlText w:val="%6."/>
      <w:lvlJc w:val="right"/>
      <w:pPr>
        <w:tabs>
          <w:tab w:val="num" w:pos="4668"/>
        </w:tabs>
        <w:ind w:left="4668" w:hanging="180"/>
      </w:pPr>
    </w:lvl>
    <w:lvl w:ilvl="6">
      <w:start w:val="1"/>
      <w:numFmt w:val="decimal"/>
      <w:lvlText w:val="%7."/>
      <w:lvlJc w:val="left"/>
      <w:pPr>
        <w:tabs>
          <w:tab w:val="num" w:pos="5388"/>
        </w:tabs>
        <w:ind w:left="5388" w:hanging="360"/>
      </w:pPr>
    </w:lvl>
    <w:lvl w:ilvl="7">
      <w:start w:val="1"/>
      <w:numFmt w:val="lowerLetter"/>
      <w:lvlText w:val="%8."/>
      <w:lvlJc w:val="left"/>
      <w:pPr>
        <w:tabs>
          <w:tab w:val="num" w:pos="6108"/>
        </w:tabs>
        <w:ind w:left="6108" w:hanging="360"/>
      </w:pPr>
    </w:lvl>
    <w:lvl w:ilvl="8">
      <w:start w:val="1"/>
      <w:numFmt w:val="lowerRoman"/>
      <w:lvlText w:val="%9."/>
      <w:lvlJc w:val="right"/>
      <w:pPr>
        <w:tabs>
          <w:tab w:val="num" w:pos="6828"/>
        </w:tabs>
        <w:ind w:left="6828" w:hanging="180"/>
      </w:pPr>
    </w:lvl>
  </w:abstractNum>
  <w:abstractNum w:abstractNumId="14">
    <w:nsid w:val="00000010"/>
    <w:multiLevelType w:val="multilevel"/>
    <w:tmpl w:val="00000010"/>
    <w:name w:val="WW8Num16"/>
    <w:lvl w:ilvl="0">
      <w:start w:val="1"/>
      <w:numFmt w:val="bullet"/>
      <w:lvlText w:val="-"/>
      <w:lvlJc w:val="left"/>
      <w:pPr>
        <w:tabs>
          <w:tab w:val="num" w:pos="720"/>
        </w:tabs>
        <w:ind w:left="720" w:hanging="360"/>
      </w:pPr>
      <w:rPr>
        <w:rFonts w:ascii="Times New Roman" w:hAnsi="Times New Roman" w:cs="Times New Roman"/>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nsid w:val="00000011"/>
    <w:multiLevelType w:val="multilevel"/>
    <w:tmpl w:val="00000011"/>
    <w:name w:val="WW8Num17"/>
    <w:lvl w:ilvl="0">
      <w:start w:val="1"/>
      <w:numFmt w:val="bullet"/>
      <w:lvlText w:val="-"/>
      <w:lvlJc w:val="left"/>
      <w:pPr>
        <w:tabs>
          <w:tab w:val="num" w:pos="720"/>
        </w:tabs>
        <w:ind w:left="720" w:hanging="360"/>
      </w:pPr>
      <w:rPr>
        <w:rFonts w:ascii="Times New Roman" w:hAnsi="Times New Roman" w:cs="Times New Roman"/>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nsid w:val="00000015"/>
    <w:multiLevelType w:val="singleLevel"/>
    <w:tmpl w:val="00000015"/>
    <w:name w:val="WW8Num21"/>
    <w:lvl w:ilvl="0">
      <w:numFmt w:val="bullet"/>
      <w:lvlText w:val=""/>
      <w:lvlJc w:val="left"/>
      <w:pPr>
        <w:tabs>
          <w:tab w:val="num" w:pos="0"/>
        </w:tabs>
        <w:ind w:left="709" w:hanging="283"/>
      </w:pPr>
      <w:rPr>
        <w:rFonts w:ascii="Wingdings" w:hAnsi="Wingdings"/>
        <w:i w:val="0"/>
        <w:u w:val="none"/>
      </w:rPr>
    </w:lvl>
  </w:abstractNum>
  <w:abstractNum w:abstractNumId="17">
    <w:nsid w:val="00000016"/>
    <w:multiLevelType w:val="multilevel"/>
    <w:tmpl w:val="00000016"/>
    <w:name w:val="WW8Num22"/>
    <w:lvl w:ilvl="0">
      <w:start w:val="1"/>
      <w:numFmt w:val="bullet"/>
      <w:lvlText w:val=""/>
      <w:lvlJc w:val="left"/>
      <w:pPr>
        <w:tabs>
          <w:tab w:val="num" w:pos="720"/>
        </w:tabs>
        <w:ind w:left="720" w:hanging="360"/>
      </w:pPr>
      <w:rPr>
        <w:rFonts w:ascii="Symbol" w:hAnsi="Symbol"/>
        <w:color w:val="auto"/>
      </w:rPr>
    </w:lvl>
    <w:lvl w:ilvl="1">
      <w:start w:val="1"/>
      <w:numFmt w:val="bullet"/>
      <w:lvlText w:val=""/>
      <w:lvlJc w:val="left"/>
      <w:pPr>
        <w:tabs>
          <w:tab w:val="num" w:pos="1080"/>
        </w:tabs>
        <w:ind w:left="1080" w:hanging="360"/>
      </w:pPr>
      <w:rPr>
        <w:rFonts w:ascii="Symbol" w:hAnsi="Symbol"/>
        <w:color w:val="auto"/>
      </w:rPr>
    </w:lvl>
    <w:lvl w:ilvl="2">
      <w:start w:val="1"/>
      <w:numFmt w:val="bullet"/>
      <w:lvlText w:val=""/>
      <w:lvlJc w:val="left"/>
      <w:pPr>
        <w:tabs>
          <w:tab w:val="num" w:pos="1440"/>
        </w:tabs>
        <w:ind w:left="1440" w:hanging="360"/>
      </w:pPr>
      <w:rPr>
        <w:rFonts w:ascii="Symbol" w:hAnsi="Symbol"/>
        <w:color w:val="auto"/>
      </w:rPr>
    </w:lvl>
    <w:lvl w:ilvl="3">
      <w:start w:val="1"/>
      <w:numFmt w:val="bullet"/>
      <w:lvlText w:val=""/>
      <w:lvlJc w:val="left"/>
      <w:pPr>
        <w:tabs>
          <w:tab w:val="num" w:pos="1800"/>
        </w:tabs>
        <w:ind w:left="1800" w:hanging="360"/>
      </w:pPr>
      <w:rPr>
        <w:rFonts w:ascii="Symbol" w:hAnsi="Symbol"/>
        <w:color w:val="auto"/>
      </w:rPr>
    </w:lvl>
    <w:lvl w:ilvl="4">
      <w:start w:val="1"/>
      <w:numFmt w:val="bullet"/>
      <w:lvlText w:val=""/>
      <w:lvlJc w:val="left"/>
      <w:pPr>
        <w:tabs>
          <w:tab w:val="num" w:pos="2160"/>
        </w:tabs>
        <w:ind w:left="2160" w:hanging="360"/>
      </w:pPr>
      <w:rPr>
        <w:rFonts w:ascii="Symbol" w:hAnsi="Symbol"/>
        <w:color w:val="auto"/>
      </w:rPr>
    </w:lvl>
    <w:lvl w:ilvl="5">
      <w:start w:val="1"/>
      <w:numFmt w:val="bullet"/>
      <w:lvlText w:val=""/>
      <w:lvlJc w:val="left"/>
      <w:pPr>
        <w:tabs>
          <w:tab w:val="num" w:pos="2520"/>
        </w:tabs>
        <w:ind w:left="2520" w:hanging="360"/>
      </w:pPr>
      <w:rPr>
        <w:rFonts w:ascii="Symbol" w:hAnsi="Symbol"/>
        <w:color w:val="auto"/>
      </w:rPr>
    </w:lvl>
    <w:lvl w:ilvl="6">
      <w:start w:val="1"/>
      <w:numFmt w:val="bullet"/>
      <w:lvlText w:val=""/>
      <w:lvlJc w:val="left"/>
      <w:pPr>
        <w:tabs>
          <w:tab w:val="num" w:pos="2880"/>
        </w:tabs>
        <w:ind w:left="2880" w:hanging="360"/>
      </w:pPr>
      <w:rPr>
        <w:rFonts w:ascii="Symbol" w:hAnsi="Symbol"/>
        <w:color w:val="auto"/>
      </w:rPr>
    </w:lvl>
    <w:lvl w:ilvl="7">
      <w:start w:val="1"/>
      <w:numFmt w:val="bullet"/>
      <w:lvlText w:val=""/>
      <w:lvlJc w:val="left"/>
      <w:pPr>
        <w:tabs>
          <w:tab w:val="num" w:pos="3240"/>
        </w:tabs>
        <w:ind w:left="3240" w:hanging="360"/>
      </w:pPr>
      <w:rPr>
        <w:rFonts w:ascii="Symbol" w:hAnsi="Symbol"/>
        <w:color w:val="auto"/>
      </w:rPr>
    </w:lvl>
    <w:lvl w:ilvl="8">
      <w:start w:val="1"/>
      <w:numFmt w:val="bullet"/>
      <w:lvlText w:val=""/>
      <w:lvlJc w:val="left"/>
      <w:pPr>
        <w:tabs>
          <w:tab w:val="num" w:pos="3600"/>
        </w:tabs>
        <w:ind w:left="3600" w:hanging="360"/>
      </w:pPr>
      <w:rPr>
        <w:rFonts w:ascii="Symbol" w:hAnsi="Symbol"/>
        <w:color w:val="auto"/>
      </w:rPr>
    </w:lvl>
  </w:abstractNum>
  <w:abstractNum w:abstractNumId="18">
    <w:nsid w:val="013F067E"/>
    <w:multiLevelType w:val="multilevel"/>
    <w:tmpl w:val="61265932"/>
    <w:lvl w:ilvl="0">
      <w:start w:val="11"/>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nsid w:val="02676ABA"/>
    <w:multiLevelType w:val="hybridMultilevel"/>
    <w:tmpl w:val="60F28A3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nsid w:val="051A6DFB"/>
    <w:multiLevelType w:val="hybridMultilevel"/>
    <w:tmpl w:val="1FC08BE2"/>
    <w:lvl w:ilvl="0" w:tplc="B3A2E0FE">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nsid w:val="0533236C"/>
    <w:multiLevelType w:val="hybridMultilevel"/>
    <w:tmpl w:val="5B7C1678"/>
    <w:lvl w:ilvl="0" w:tplc="58DA09F4">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nsid w:val="087C3D54"/>
    <w:multiLevelType w:val="multilevel"/>
    <w:tmpl w:val="FD961D16"/>
    <w:lvl w:ilvl="0">
      <w:start w:val="8"/>
      <w:numFmt w:val="decimal"/>
      <w:lvlText w:val="%1"/>
      <w:lvlJc w:val="left"/>
      <w:pPr>
        <w:ind w:left="525" w:hanging="525"/>
      </w:pPr>
      <w:rPr>
        <w:rFonts w:hint="default"/>
      </w:rPr>
    </w:lvl>
    <w:lvl w:ilvl="1">
      <w:start w:val="1"/>
      <w:numFmt w:val="decimal"/>
      <w:lvlText w:val="%1.%2"/>
      <w:lvlJc w:val="left"/>
      <w:pPr>
        <w:ind w:left="525" w:hanging="52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nsid w:val="0A3A7EE6"/>
    <w:multiLevelType w:val="hybridMultilevel"/>
    <w:tmpl w:val="1C1E24C0"/>
    <w:lvl w:ilvl="0" w:tplc="AE849A0E">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4">
    <w:nsid w:val="0B351468"/>
    <w:multiLevelType w:val="hybridMultilevel"/>
    <w:tmpl w:val="1972847C"/>
    <w:lvl w:ilvl="0" w:tplc="AE849A0E">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25">
    <w:nsid w:val="0CC80D70"/>
    <w:multiLevelType w:val="hybridMultilevel"/>
    <w:tmpl w:val="4384A86A"/>
    <w:lvl w:ilvl="0" w:tplc="AE849A0E">
      <w:start w:val="1"/>
      <w:numFmt w:val="bullet"/>
      <w:lvlText w:val=""/>
      <w:lvlJc w:val="left"/>
      <w:pPr>
        <w:ind w:left="2612" w:hanging="360"/>
      </w:pPr>
      <w:rPr>
        <w:rFonts w:ascii="Symbol" w:hAnsi="Symbol" w:hint="default"/>
      </w:rPr>
    </w:lvl>
    <w:lvl w:ilvl="1" w:tplc="04150003" w:tentative="1">
      <w:start w:val="1"/>
      <w:numFmt w:val="bullet"/>
      <w:lvlText w:val="o"/>
      <w:lvlJc w:val="left"/>
      <w:pPr>
        <w:ind w:left="3332" w:hanging="360"/>
      </w:pPr>
      <w:rPr>
        <w:rFonts w:ascii="Courier New" w:hAnsi="Courier New" w:cs="Courier New" w:hint="default"/>
      </w:rPr>
    </w:lvl>
    <w:lvl w:ilvl="2" w:tplc="04150005" w:tentative="1">
      <w:start w:val="1"/>
      <w:numFmt w:val="bullet"/>
      <w:lvlText w:val=""/>
      <w:lvlJc w:val="left"/>
      <w:pPr>
        <w:ind w:left="4052" w:hanging="360"/>
      </w:pPr>
      <w:rPr>
        <w:rFonts w:ascii="Wingdings" w:hAnsi="Wingdings" w:hint="default"/>
      </w:rPr>
    </w:lvl>
    <w:lvl w:ilvl="3" w:tplc="04150001" w:tentative="1">
      <w:start w:val="1"/>
      <w:numFmt w:val="bullet"/>
      <w:lvlText w:val=""/>
      <w:lvlJc w:val="left"/>
      <w:pPr>
        <w:ind w:left="4772" w:hanging="360"/>
      </w:pPr>
      <w:rPr>
        <w:rFonts w:ascii="Symbol" w:hAnsi="Symbol" w:hint="default"/>
      </w:rPr>
    </w:lvl>
    <w:lvl w:ilvl="4" w:tplc="04150003" w:tentative="1">
      <w:start w:val="1"/>
      <w:numFmt w:val="bullet"/>
      <w:lvlText w:val="o"/>
      <w:lvlJc w:val="left"/>
      <w:pPr>
        <w:ind w:left="5492" w:hanging="360"/>
      </w:pPr>
      <w:rPr>
        <w:rFonts w:ascii="Courier New" w:hAnsi="Courier New" w:cs="Courier New" w:hint="default"/>
      </w:rPr>
    </w:lvl>
    <w:lvl w:ilvl="5" w:tplc="04150005" w:tentative="1">
      <w:start w:val="1"/>
      <w:numFmt w:val="bullet"/>
      <w:lvlText w:val=""/>
      <w:lvlJc w:val="left"/>
      <w:pPr>
        <w:ind w:left="6212" w:hanging="360"/>
      </w:pPr>
      <w:rPr>
        <w:rFonts w:ascii="Wingdings" w:hAnsi="Wingdings" w:hint="default"/>
      </w:rPr>
    </w:lvl>
    <w:lvl w:ilvl="6" w:tplc="04150001" w:tentative="1">
      <w:start w:val="1"/>
      <w:numFmt w:val="bullet"/>
      <w:lvlText w:val=""/>
      <w:lvlJc w:val="left"/>
      <w:pPr>
        <w:ind w:left="6932" w:hanging="360"/>
      </w:pPr>
      <w:rPr>
        <w:rFonts w:ascii="Symbol" w:hAnsi="Symbol" w:hint="default"/>
      </w:rPr>
    </w:lvl>
    <w:lvl w:ilvl="7" w:tplc="04150003" w:tentative="1">
      <w:start w:val="1"/>
      <w:numFmt w:val="bullet"/>
      <w:lvlText w:val="o"/>
      <w:lvlJc w:val="left"/>
      <w:pPr>
        <w:ind w:left="7652" w:hanging="360"/>
      </w:pPr>
      <w:rPr>
        <w:rFonts w:ascii="Courier New" w:hAnsi="Courier New" w:cs="Courier New" w:hint="default"/>
      </w:rPr>
    </w:lvl>
    <w:lvl w:ilvl="8" w:tplc="04150005" w:tentative="1">
      <w:start w:val="1"/>
      <w:numFmt w:val="bullet"/>
      <w:lvlText w:val=""/>
      <w:lvlJc w:val="left"/>
      <w:pPr>
        <w:ind w:left="8372" w:hanging="360"/>
      </w:pPr>
      <w:rPr>
        <w:rFonts w:ascii="Wingdings" w:hAnsi="Wingdings" w:hint="default"/>
      </w:rPr>
    </w:lvl>
  </w:abstractNum>
  <w:abstractNum w:abstractNumId="26">
    <w:nsid w:val="0FCF2531"/>
    <w:multiLevelType w:val="hybridMultilevel"/>
    <w:tmpl w:val="377AA4C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nsid w:val="11034560"/>
    <w:multiLevelType w:val="hybridMultilevel"/>
    <w:tmpl w:val="4AD8B302"/>
    <w:lvl w:ilvl="0" w:tplc="9C1C82B0">
      <w:start w:val="1"/>
      <w:numFmt w:val="bullet"/>
      <w:lvlText w:val=""/>
      <w:lvlJc w:val="left"/>
      <w:pPr>
        <w:tabs>
          <w:tab w:val="num" w:pos="720"/>
        </w:tabs>
        <w:ind w:left="720" w:hanging="360"/>
      </w:pPr>
      <w:rPr>
        <w:rFonts w:ascii="Symbol" w:hAnsi="Symbol" w:hint="default"/>
        <w:sz w:val="16"/>
        <w:szCs w:val="16"/>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8">
    <w:nsid w:val="1163236E"/>
    <w:multiLevelType w:val="hybridMultilevel"/>
    <w:tmpl w:val="D1A8973A"/>
    <w:lvl w:ilvl="0" w:tplc="C228100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nsid w:val="1207489C"/>
    <w:multiLevelType w:val="hybridMultilevel"/>
    <w:tmpl w:val="B40CC4D8"/>
    <w:lvl w:ilvl="0" w:tplc="58DA09F4">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30">
    <w:nsid w:val="12D77E40"/>
    <w:multiLevelType w:val="hybridMultilevel"/>
    <w:tmpl w:val="CEE015C0"/>
    <w:lvl w:ilvl="0" w:tplc="00000004">
      <w:numFmt w:val="bullet"/>
      <w:lvlText w:val="-"/>
      <w:lvlJc w:val="left"/>
      <w:pPr>
        <w:ind w:left="1152" w:hanging="360"/>
      </w:pPr>
      <w:rPr>
        <w:rFonts w:ascii="Times New Roman" w:hAnsi="Times New Roman" w:cs="Times New Roman"/>
      </w:rPr>
    </w:lvl>
    <w:lvl w:ilvl="1" w:tplc="04150003" w:tentative="1">
      <w:start w:val="1"/>
      <w:numFmt w:val="bullet"/>
      <w:lvlText w:val="o"/>
      <w:lvlJc w:val="left"/>
      <w:pPr>
        <w:ind w:left="1872" w:hanging="360"/>
      </w:pPr>
      <w:rPr>
        <w:rFonts w:ascii="Courier New" w:hAnsi="Courier New" w:cs="Courier New" w:hint="default"/>
      </w:rPr>
    </w:lvl>
    <w:lvl w:ilvl="2" w:tplc="04150005" w:tentative="1">
      <w:start w:val="1"/>
      <w:numFmt w:val="bullet"/>
      <w:lvlText w:val=""/>
      <w:lvlJc w:val="left"/>
      <w:pPr>
        <w:ind w:left="2592" w:hanging="360"/>
      </w:pPr>
      <w:rPr>
        <w:rFonts w:ascii="Wingdings" w:hAnsi="Wingdings" w:hint="default"/>
      </w:rPr>
    </w:lvl>
    <w:lvl w:ilvl="3" w:tplc="04150001" w:tentative="1">
      <w:start w:val="1"/>
      <w:numFmt w:val="bullet"/>
      <w:lvlText w:val=""/>
      <w:lvlJc w:val="left"/>
      <w:pPr>
        <w:ind w:left="3312" w:hanging="360"/>
      </w:pPr>
      <w:rPr>
        <w:rFonts w:ascii="Symbol" w:hAnsi="Symbol" w:hint="default"/>
      </w:rPr>
    </w:lvl>
    <w:lvl w:ilvl="4" w:tplc="04150003" w:tentative="1">
      <w:start w:val="1"/>
      <w:numFmt w:val="bullet"/>
      <w:lvlText w:val="o"/>
      <w:lvlJc w:val="left"/>
      <w:pPr>
        <w:ind w:left="4032" w:hanging="360"/>
      </w:pPr>
      <w:rPr>
        <w:rFonts w:ascii="Courier New" w:hAnsi="Courier New" w:cs="Courier New" w:hint="default"/>
      </w:rPr>
    </w:lvl>
    <w:lvl w:ilvl="5" w:tplc="04150005" w:tentative="1">
      <w:start w:val="1"/>
      <w:numFmt w:val="bullet"/>
      <w:lvlText w:val=""/>
      <w:lvlJc w:val="left"/>
      <w:pPr>
        <w:ind w:left="4752" w:hanging="360"/>
      </w:pPr>
      <w:rPr>
        <w:rFonts w:ascii="Wingdings" w:hAnsi="Wingdings" w:hint="default"/>
      </w:rPr>
    </w:lvl>
    <w:lvl w:ilvl="6" w:tplc="04150001" w:tentative="1">
      <w:start w:val="1"/>
      <w:numFmt w:val="bullet"/>
      <w:lvlText w:val=""/>
      <w:lvlJc w:val="left"/>
      <w:pPr>
        <w:ind w:left="5472" w:hanging="360"/>
      </w:pPr>
      <w:rPr>
        <w:rFonts w:ascii="Symbol" w:hAnsi="Symbol" w:hint="default"/>
      </w:rPr>
    </w:lvl>
    <w:lvl w:ilvl="7" w:tplc="04150003" w:tentative="1">
      <w:start w:val="1"/>
      <w:numFmt w:val="bullet"/>
      <w:lvlText w:val="o"/>
      <w:lvlJc w:val="left"/>
      <w:pPr>
        <w:ind w:left="6192" w:hanging="360"/>
      </w:pPr>
      <w:rPr>
        <w:rFonts w:ascii="Courier New" w:hAnsi="Courier New" w:cs="Courier New" w:hint="default"/>
      </w:rPr>
    </w:lvl>
    <w:lvl w:ilvl="8" w:tplc="04150005" w:tentative="1">
      <w:start w:val="1"/>
      <w:numFmt w:val="bullet"/>
      <w:lvlText w:val=""/>
      <w:lvlJc w:val="left"/>
      <w:pPr>
        <w:ind w:left="6912" w:hanging="360"/>
      </w:pPr>
      <w:rPr>
        <w:rFonts w:ascii="Wingdings" w:hAnsi="Wingdings" w:hint="default"/>
      </w:rPr>
    </w:lvl>
  </w:abstractNum>
  <w:abstractNum w:abstractNumId="31">
    <w:nsid w:val="13694F2C"/>
    <w:multiLevelType w:val="hybridMultilevel"/>
    <w:tmpl w:val="02A6FD3C"/>
    <w:lvl w:ilvl="0" w:tplc="AE849A0E">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32">
    <w:nsid w:val="141F25CB"/>
    <w:multiLevelType w:val="hybridMultilevel"/>
    <w:tmpl w:val="11D6B506"/>
    <w:lvl w:ilvl="0" w:tplc="AE849A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nsid w:val="15B5641A"/>
    <w:multiLevelType w:val="multilevel"/>
    <w:tmpl w:val="F5485824"/>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4">
    <w:nsid w:val="15F047F4"/>
    <w:multiLevelType w:val="hybridMultilevel"/>
    <w:tmpl w:val="5E9015E6"/>
    <w:lvl w:ilvl="0" w:tplc="00000004">
      <w:numFmt w:val="bullet"/>
      <w:lvlText w:val="-"/>
      <w:lvlJc w:val="left"/>
      <w:pPr>
        <w:ind w:left="1152" w:hanging="360"/>
      </w:pPr>
      <w:rPr>
        <w:rFonts w:ascii="Times New Roman" w:hAnsi="Times New Roman" w:cs="Times New Roman"/>
      </w:rPr>
    </w:lvl>
    <w:lvl w:ilvl="1" w:tplc="04150003" w:tentative="1">
      <w:start w:val="1"/>
      <w:numFmt w:val="bullet"/>
      <w:lvlText w:val="o"/>
      <w:lvlJc w:val="left"/>
      <w:pPr>
        <w:ind w:left="1872" w:hanging="360"/>
      </w:pPr>
      <w:rPr>
        <w:rFonts w:ascii="Courier New" w:hAnsi="Courier New" w:cs="Courier New" w:hint="default"/>
      </w:rPr>
    </w:lvl>
    <w:lvl w:ilvl="2" w:tplc="04150005" w:tentative="1">
      <w:start w:val="1"/>
      <w:numFmt w:val="bullet"/>
      <w:lvlText w:val=""/>
      <w:lvlJc w:val="left"/>
      <w:pPr>
        <w:ind w:left="2592" w:hanging="360"/>
      </w:pPr>
      <w:rPr>
        <w:rFonts w:ascii="Wingdings" w:hAnsi="Wingdings" w:hint="default"/>
      </w:rPr>
    </w:lvl>
    <w:lvl w:ilvl="3" w:tplc="04150001" w:tentative="1">
      <w:start w:val="1"/>
      <w:numFmt w:val="bullet"/>
      <w:lvlText w:val=""/>
      <w:lvlJc w:val="left"/>
      <w:pPr>
        <w:ind w:left="3312" w:hanging="360"/>
      </w:pPr>
      <w:rPr>
        <w:rFonts w:ascii="Symbol" w:hAnsi="Symbol" w:hint="default"/>
      </w:rPr>
    </w:lvl>
    <w:lvl w:ilvl="4" w:tplc="04150003" w:tentative="1">
      <w:start w:val="1"/>
      <w:numFmt w:val="bullet"/>
      <w:lvlText w:val="o"/>
      <w:lvlJc w:val="left"/>
      <w:pPr>
        <w:ind w:left="4032" w:hanging="360"/>
      </w:pPr>
      <w:rPr>
        <w:rFonts w:ascii="Courier New" w:hAnsi="Courier New" w:cs="Courier New" w:hint="default"/>
      </w:rPr>
    </w:lvl>
    <w:lvl w:ilvl="5" w:tplc="04150005" w:tentative="1">
      <w:start w:val="1"/>
      <w:numFmt w:val="bullet"/>
      <w:lvlText w:val=""/>
      <w:lvlJc w:val="left"/>
      <w:pPr>
        <w:ind w:left="4752" w:hanging="360"/>
      </w:pPr>
      <w:rPr>
        <w:rFonts w:ascii="Wingdings" w:hAnsi="Wingdings" w:hint="default"/>
      </w:rPr>
    </w:lvl>
    <w:lvl w:ilvl="6" w:tplc="04150001" w:tentative="1">
      <w:start w:val="1"/>
      <w:numFmt w:val="bullet"/>
      <w:lvlText w:val=""/>
      <w:lvlJc w:val="left"/>
      <w:pPr>
        <w:ind w:left="5472" w:hanging="360"/>
      </w:pPr>
      <w:rPr>
        <w:rFonts w:ascii="Symbol" w:hAnsi="Symbol" w:hint="default"/>
      </w:rPr>
    </w:lvl>
    <w:lvl w:ilvl="7" w:tplc="04150003" w:tentative="1">
      <w:start w:val="1"/>
      <w:numFmt w:val="bullet"/>
      <w:lvlText w:val="o"/>
      <w:lvlJc w:val="left"/>
      <w:pPr>
        <w:ind w:left="6192" w:hanging="360"/>
      </w:pPr>
      <w:rPr>
        <w:rFonts w:ascii="Courier New" w:hAnsi="Courier New" w:cs="Courier New" w:hint="default"/>
      </w:rPr>
    </w:lvl>
    <w:lvl w:ilvl="8" w:tplc="04150005" w:tentative="1">
      <w:start w:val="1"/>
      <w:numFmt w:val="bullet"/>
      <w:lvlText w:val=""/>
      <w:lvlJc w:val="left"/>
      <w:pPr>
        <w:ind w:left="6912" w:hanging="360"/>
      </w:pPr>
      <w:rPr>
        <w:rFonts w:ascii="Wingdings" w:hAnsi="Wingdings" w:hint="default"/>
      </w:rPr>
    </w:lvl>
  </w:abstractNum>
  <w:abstractNum w:abstractNumId="35">
    <w:nsid w:val="16932FA5"/>
    <w:multiLevelType w:val="hybridMultilevel"/>
    <w:tmpl w:val="06203940"/>
    <w:lvl w:ilvl="0" w:tplc="58DA09F4">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36">
    <w:nsid w:val="1AEB5F9C"/>
    <w:multiLevelType w:val="hybridMultilevel"/>
    <w:tmpl w:val="3C922772"/>
    <w:lvl w:ilvl="0" w:tplc="AE849A0E">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7">
    <w:nsid w:val="1CFE6AE3"/>
    <w:multiLevelType w:val="multilevel"/>
    <w:tmpl w:val="F71C97C8"/>
    <w:lvl w:ilvl="0">
      <w:start w:val="1"/>
      <w:numFmt w:val="decimal"/>
      <w:lvlText w:val="%1."/>
      <w:lvlJc w:val="left"/>
      <w:pPr>
        <w:tabs>
          <w:tab w:val="num" w:pos="876"/>
        </w:tabs>
        <w:ind w:left="876" w:hanging="360"/>
      </w:pPr>
      <w:rPr>
        <w:rFonts w:hint="default"/>
      </w:rPr>
    </w:lvl>
    <w:lvl w:ilvl="1">
      <w:start w:val="18"/>
      <w:numFmt w:val="decimal"/>
      <w:lvlText w:val="%2"/>
      <w:lvlJc w:val="left"/>
      <w:pPr>
        <w:tabs>
          <w:tab w:val="num" w:pos="1716"/>
        </w:tabs>
        <w:ind w:left="1716" w:hanging="480"/>
      </w:pPr>
      <w:rPr>
        <w:rFonts w:hint="default"/>
      </w:rPr>
    </w:lvl>
    <w:lvl w:ilvl="2">
      <w:start w:val="1"/>
      <w:numFmt w:val="bullet"/>
      <w:lvlText w:val=""/>
      <w:lvlJc w:val="left"/>
      <w:pPr>
        <w:tabs>
          <w:tab w:val="num" w:pos="2496"/>
        </w:tabs>
        <w:ind w:left="2496" w:hanging="360"/>
      </w:pPr>
      <w:rPr>
        <w:rFonts w:ascii="Symbol" w:hAnsi="Symbol" w:hint="default"/>
      </w:rPr>
    </w:lvl>
    <w:lvl w:ilvl="3">
      <w:start w:val="1"/>
      <w:numFmt w:val="decimal"/>
      <w:lvlText w:val="%4."/>
      <w:lvlJc w:val="left"/>
      <w:pPr>
        <w:tabs>
          <w:tab w:val="num" w:pos="452"/>
        </w:tabs>
        <w:ind w:left="452" w:hanging="360"/>
      </w:pPr>
      <w:rPr>
        <w:rFonts w:hint="default"/>
        <w:sz w:val="24"/>
      </w:rPr>
    </w:lvl>
    <w:lvl w:ilvl="4">
      <w:start w:val="1"/>
      <w:numFmt w:val="lowerLetter"/>
      <w:lvlText w:val="%5."/>
      <w:lvlJc w:val="left"/>
      <w:pPr>
        <w:tabs>
          <w:tab w:val="num" w:pos="3756"/>
        </w:tabs>
        <w:ind w:left="3756" w:hanging="360"/>
      </w:pPr>
      <w:rPr>
        <w:rFonts w:hint="default"/>
      </w:rPr>
    </w:lvl>
    <w:lvl w:ilvl="5">
      <w:start w:val="1"/>
      <w:numFmt w:val="lowerRoman"/>
      <w:lvlText w:val="%6."/>
      <w:lvlJc w:val="right"/>
      <w:pPr>
        <w:tabs>
          <w:tab w:val="num" w:pos="4476"/>
        </w:tabs>
        <w:ind w:left="4476" w:hanging="180"/>
      </w:pPr>
      <w:rPr>
        <w:rFonts w:hint="default"/>
      </w:rPr>
    </w:lvl>
    <w:lvl w:ilvl="6">
      <w:start w:val="1"/>
      <w:numFmt w:val="decimal"/>
      <w:lvlText w:val="%7."/>
      <w:lvlJc w:val="left"/>
      <w:pPr>
        <w:tabs>
          <w:tab w:val="num" w:pos="594"/>
        </w:tabs>
        <w:ind w:left="594" w:hanging="360"/>
      </w:pPr>
      <w:rPr>
        <w:rFonts w:hint="default"/>
      </w:rPr>
    </w:lvl>
    <w:lvl w:ilvl="7">
      <w:start w:val="1"/>
      <w:numFmt w:val="lowerLetter"/>
      <w:lvlText w:val="%8."/>
      <w:lvlJc w:val="left"/>
      <w:pPr>
        <w:tabs>
          <w:tab w:val="num" w:pos="5916"/>
        </w:tabs>
        <w:ind w:left="5916" w:hanging="360"/>
      </w:pPr>
      <w:rPr>
        <w:rFonts w:hint="default"/>
      </w:rPr>
    </w:lvl>
    <w:lvl w:ilvl="8">
      <w:start w:val="1"/>
      <w:numFmt w:val="lowerRoman"/>
      <w:lvlText w:val="%9."/>
      <w:lvlJc w:val="right"/>
      <w:pPr>
        <w:tabs>
          <w:tab w:val="num" w:pos="6636"/>
        </w:tabs>
        <w:ind w:left="6636" w:hanging="180"/>
      </w:pPr>
      <w:rPr>
        <w:rFonts w:hint="default"/>
      </w:rPr>
    </w:lvl>
  </w:abstractNum>
  <w:abstractNum w:abstractNumId="38">
    <w:nsid w:val="1DBE4887"/>
    <w:multiLevelType w:val="multilevel"/>
    <w:tmpl w:val="FC62027C"/>
    <w:lvl w:ilvl="0">
      <w:start w:val="1"/>
      <w:numFmt w:val="decimal"/>
      <w:lvlText w:val="%1."/>
      <w:lvlJc w:val="left"/>
      <w:pPr>
        <w:tabs>
          <w:tab w:val="num" w:pos="810"/>
        </w:tabs>
        <w:ind w:left="810" w:hanging="450"/>
      </w:pPr>
      <w:rPr>
        <w:rFonts w:hint="default"/>
      </w:rPr>
    </w:lvl>
    <w:lvl w:ilvl="1">
      <w:start w:val="1"/>
      <w:numFmt w:val="decimal"/>
      <w:isLgl/>
      <w:lvlText w:val="%2.%2"/>
      <w:lvlJc w:val="left"/>
      <w:pPr>
        <w:tabs>
          <w:tab w:val="num" w:pos="851"/>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39">
    <w:nsid w:val="1E0C661C"/>
    <w:multiLevelType w:val="multilevel"/>
    <w:tmpl w:val="FF70EEB0"/>
    <w:lvl w:ilvl="0">
      <w:start w:val="2"/>
      <w:numFmt w:val="decimal"/>
      <w:lvlText w:val="%1"/>
      <w:lvlJc w:val="left"/>
      <w:pPr>
        <w:ind w:left="525" w:hanging="525"/>
      </w:pPr>
      <w:rPr>
        <w:rFonts w:hint="default"/>
      </w:rPr>
    </w:lvl>
    <w:lvl w:ilvl="1">
      <w:start w:val="7"/>
      <w:numFmt w:val="decimal"/>
      <w:lvlText w:val="%1.%2"/>
      <w:lvlJc w:val="left"/>
      <w:pPr>
        <w:ind w:left="885" w:hanging="52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40">
    <w:nsid w:val="1F03718C"/>
    <w:multiLevelType w:val="hybridMultilevel"/>
    <w:tmpl w:val="B21A31B0"/>
    <w:lvl w:ilvl="0" w:tplc="AE849A0E">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41">
    <w:nsid w:val="1FEF40D4"/>
    <w:multiLevelType w:val="hybridMultilevel"/>
    <w:tmpl w:val="73841DDA"/>
    <w:lvl w:ilvl="0" w:tplc="AE849A0E">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42">
    <w:nsid w:val="20A468F4"/>
    <w:multiLevelType w:val="hybridMultilevel"/>
    <w:tmpl w:val="576AE26A"/>
    <w:lvl w:ilvl="0" w:tplc="58DA09F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
    <w:nsid w:val="2472557B"/>
    <w:multiLevelType w:val="hybridMultilevel"/>
    <w:tmpl w:val="0F64E87E"/>
    <w:lvl w:ilvl="0" w:tplc="00000004">
      <w:numFmt w:val="bullet"/>
      <w:lvlText w:val="-"/>
      <w:lvlJc w:val="left"/>
      <w:pPr>
        <w:ind w:left="1004" w:hanging="360"/>
      </w:pPr>
      <w:rPr>
        <w:rFonts w:ascii="Times New Roman" w:hAnsi="Times New Roman" w:cs="Times New Roman"/>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44">
    <w:nsid w:val="24C678F4"/>
    <w:multiLevelType w:val="multilevel"/>
    <w:tmpl w:val="104ED0F2"/>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nsid w:val="2A774B98"/>
    <w:multiLevelType w:val="hybridMultilevel"/>
    <w:tmpl w:val="A178E0C2"/>
    <w:lvl w:ilvl="0" w:tplc="AE849A0E">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46">
    <w:nsid w:val="306C55B8"/>
    <w:multiLevelType w:val="hybridMultilevel"/>
    <w:tmpl w:val="84B0E0F2"/>
    <w:lvl w:ilvl="0" w:tplc="00000004">
      <w:numFmt w:val="bullet"/>
      <w:lvlText w:val="-"/>
      <w:lvlJc w:val="left"/>
      <w:pPr>
        <w:ind w:left="1152" w:hanging="360"/>
      </w:pPr>
      <w:rPr>
        <w:rFonts w:ascii="Times New Roman" w:hAnsi="Times New Roman" w:cs="Times New Roman"/>
      </w:rPr>
    </w:lvl>
    <w:lvl w:ilvl="1" w:tplc="04150003" w:tentative="1">
      <w:start w:val="1"/>
      <w:numFmt w:val="bullet"/>
      <w:lvlText w:val="o"/>
      <w:lvlJc w:val="left"/>
      <w:pPr>
        <w:ind w:left="1872" w:hanging="360"/>
      </w:pPr>
      <w:rPr>
        <w:rFonts w:ascii="Courier New" w:hAnsi="Courier New" w:cs="Courier New" w:hint="default"/>
      </w:rPr>
    </w:lvl>
    <w:lvl w:ilvl="2" w:tplc="04150005" w:tentative="1">
      <w:start w:val="1"/>
      <w:numFmt w:val="bullet"/>
      <w:lvlText w:val=""/>
      <w:lvlJc w:val="left"/>
      <w:pPr>
        <w:ind w:left="2592" w:hanging="360"/>
      </w:pPr>
      <w:rPr>
        <w:rFonts w:ascii="Wingdings" w:hAnsi="Wingdings" w:hint="default"/>
      </w:rPr>
    </w:lvl>
    <w:lvl w:ilvl="3" w:tplc="04150001" w:tentative="1">
      <w:start w:val="1"/>
      <w:numFmt w:val="bullet"/>
      <w:lvlText w:val=""/>
      <w:lvlJc w:val="left"/>
      <w:pPr>
        <w:ind w:left="3312" w:hanging="360"/>
      </w:pPr>
      <w:rPr>
        <w:rFonts w:ascii="Symbol" w:hAnsi="Symbol" w:hint="default"/>
      </w:rPr>
    </w:lvl>
    <w:lvl w:ilvl="4" w:tplc="04150003" w:tentative="1">
      <w:start w:val="1"/>
      <w:numFmt w:val="bullet"/>
      <w:lvlText w:val="o"/>
      <w:lvlJc w:val="left"/>
      <w:pPr>
        <w:ind w:left="4032" w:hanging="360"/>
      </w:pPr>
      <w:rPr>
        <w:rFonts w:ascii="Courier New" w:hAnsi="Courier New" w:cs="Courier New" w:hint="default"/>
      </w:rPr>
    </w:lvl>
    <w:lvl w:ilvl="5" w:tplc="04150005" w:tentative="1">
      <w:start w:val="1"/>
      <w:numFmt w:val="bullet"/>
      <w:lvlText w:val=""/>
      <w:lvlJc w:val="left"/>
      <w:pPr>
        <w:ind w:left="4752" w:hanging="360"/>
      </w:pPr>
      <w:rPr>
        <w:rFonts w:ascii="Wingdings" w:hAnsi="Wingdings" w:hint="default"/>
      </w:rPr>
    </w:lvl>
    <w:lvl w:ilvl="6" w:tplc="04150001" w:tentative="1">
      <w:start w:val="1"/>
      <w:numFmt w:val="bullet"/>
      <w:lvlText w:val=""/>
      <w:lvlJc w:val="left"/>
      <w:pPr>
        <w:ind w:left="5472" w:hanging="360"/>
      </w:pPr>
      <w:rPr>
        <w:rFonts w:ascii="Symbol" w:hAnsi="Symbol" w:hint="default"/>
      </w:rPr>
    </w:lvl>
    <w:lvl w:ilvl="7" w:tplc="04150003" w:tentative="1">
      <w:start w:val="1"/>
      <w:numFmt w:val="bullet"/>
      <w:lvlText w:val="o"/>
      <w:lvlJc w:val="left"/>
      <w:pPr>
        <w:ind w:left="6192" w:hanging="360"/>
      </w:pPr>
      <w:rPr>
        <w:rFonts w:ascii="Courier New" w:hAnsi="Courier New" w:cs="Courier New" w:hint="default"/>
      </w:rPr>
    </w:lvl>
    <w:lvl w:ilvl="8" w:tplc="04150005" w:tentative="1">
      <w:start w:val="1"/>
      <w:numFmt w:val="bullet"/>
      <w:lvlText w:val=""/>
      <w:lvlJc w:val="left"/>
      <w:pPr>
        <w:ind w:left="6912" w:hanging="360"/>
      </w:pPr>
      <w:rPr>
        <w:rFonts w:ascii="Wingdings" w:hAnsi="Wingdings" w:hint="default"/>
      </w:rPr>
    </w:lvl>
  </w:abstractNum>
  <w:abstractNum w:abstractNumId="47">
    <w:nsid w:val="3367222F"/>
    <w:multiLevelType w:val="hybridMultilevel"/>
    <w:tmpl w:val="182EFC46"/>
    <w:lvl w:ilvl="0" w:tplc="5DDE874A">
      <w:start w:val="1"/>
      <w:numFmt w:val="bullet"/>
      <w:lvlText w:val=""/>
      <w:lvlJc w:val="left"/>
      <w:pPr>
        <w:tabs>
          <w:tab w:val="num" w:pos="720"/>
        </w:tabs>
        <w:ind w:left="680" w:hanging="320"/>
      </w:pPr>
      <w:rPr>
        <w:rFonts w:ascii="Symbol" w:hAnsi="Symbol" w:hint="default"/>
        <w:sz w:val="16"/>
        <w:szCs w:val="16"/>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48">
    <w:nsid w:val="34B37D58"/>
    <w:multiLevelType w:val="hybridMultilevel"/>
    <w:tmpl w:val="E73A3F1C"/>
    <w:lvl w:ilvl="0" w:tplc="C228100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9">
    <w:nsid w:val="3DFD5200"/>
    <w:multiLevelType w:val="hybridMultilevel"/>
    <w:tmpl w:val="859AE408"/>
    <w:lvl w:ilvl="0" w:tplc="89A05FF0">
      <w:start w:val="1"/>
      <w:numFmt w:val="decimal"/>
      <w:lvlText w:val="%1."/>
      <w:lvlJc w:val="left"/>
      <w:pPr>
        <w:ind w:left="720" w:hanging="360"/>
      </w:pPr>
      <w:rPr>
        <w:rFonts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nsid w:val="40FD73C5"/>
    <w:multiLevelType w:val="hybridMultilevel"/>
    <w:tmpl w:val="0F3CC856"/>
    <w:lvl w:ilvl="0" w:tplc="23E8E224">
      <w:start w:val="1"/>
      <w:numFmt w:val="lowerLetter"/>
      <w:lvlText w:val="%1)"/>
      <w:lvlJc w:val="left"/>
      <w:pPr>
        <w:ind w:left="1120" w:hanging="360"/>
      </w:pPr>
      <w:rPr>
        <w:rFonts w:hint="default"/>
        <w:sz w:val="24"/>
        <w:szCs w:val="24"/>
      </w:rPr>
    </w:lvl>
    <w:lvl w:ilvl="1" w:tplc="04150003" w:tentative="1">
      <w:start w:val="1"/>
      <w:numFmt w:val="bullet"/>
      <w:lvlText w:val="o"/>
      <w:lvlJc w:val="left"/>
      <w:pPr>
        <w:ind w:left="1840" w:hanging="360"/>
      </w:pPr>
      <w:rPr>
        <w:rFonts w:ascii="Courier New" w:hAnsi="Courier New" w:cs="Courier New" w:hint="default"/>
      </w:rPr>
    </w:lvl>
    <w:lvl w:ilvl="2" w:tplc="04150005" w:tentative="1">
      <w:start w:val="1"/>
      <w:numFmt w:val="bullet"/>
      <w:lvlText w:val=""/>
      <w:lvlJc w:val="left"/>
      <w:pPr>
        <w:ind w:left="2560" w:hanging="360"/>
      </w:pPr>
      <w:rPr>
        <w:rFonts w:ascii="Wingdings" w:hAnsi="Wingdings" w:hint="default"/>
      </w:rPr>
    </w:lvl>
    <w:lvl w:ilvl="3" w:tplc="04150001" w:tentative="1">
      <w:start w:val="1"/>
      <w:numFmt w:val="bullet"/>
      <w:lvlText w:val=""/>
      <w:lvlJc w:val="left"/>
      <w:pPr>
        <w:ind w:left="3280" w:hanging="360"/>
      </w:pPr>
      <w:rPr>
        <w:rFonts w:ascii="Symbol" w:hAnsi="Symbol" w:hint="default"/>
      </w:rPr>
    </w:lvl>
    <w:lvl w:ilvl="4" w:tplc="04150003" w:tentative="1">
      <w:start w:val="1"/>
      <w:numFmt w:val="bullet"/>
      <w:lvlText w:val="o"/>
      <w:lvlJc w:val="left"/>
      <w:pPr>
        <w:ind w:left="4000" w:hanging="360"/>
      </w:pPr>
      <w:rPr>
        <w:rFonts w:ascii="Courier New" w:hAnsi="Courier New" w:cs="Courier New" w:hint="default"/>
      </w:rPr>
    </w:lvl>
    <w:lvl w:ilvl="5" w:tplc="04150005" w:tentative="1">
      <w:start w:val="1"/>
      <w:numFmt w:val="bullet"/>
      <w:lvlText w:val=""/>
      <w:lvlJc w:val="left"/>
      <w:pPr>
        <w:ind w:left="4720" w:hanging="360"/>
      </w:pPr>
      <w:rPr>
        <w:rFonts w:ascii="Wingdings" w:hAnsi="Wingdings" w:hint="default"/>
      </w:rPr>
    </w:lvl>
    <w:lvl w:ilvl="6" w:tplc="04150001" w:tentative="1">
      <w:start w:val="1"/>
      <w:numFmt w:val="bullet"/>
      <w:lvlText w:val=""/>
      <w:lvlJc w:val="left"/>
      <w:pPr>
        <w:ind w:left="5440" w:hanging="360"/>
      </w:pPr>
      <w:rPr>
        <w:rFonts w:ascii="Symbol" w:hAnsi="Symbol" w:hint="default"/>
      </w:rPr>
    </w:lvl>
    <w:lvl w:ilvl="7" w:tplc="04150003" w:tentative="1">
      <w:start w:val="1"/>
      <w:numFmt w:val="bullet"/>
      <w:lvlText w:val="o"/>
      <w:lvlJc w:val="left"/>
      <w:pPr>
        <w:ind w:left="6160" w:hanging="360"/>
      </w:pPr>
      <w:rPr>
        <w:rFonts w:ascii="Courier New" w:hAnsi="Courier New" w:cs="Courier New" w:hint="default"/>
      </w:rPr>
    </w:lvl>
    <w:lvl w:ilvl="8" w:tplc="04150005" w:tentative="1">
      <w:start w:val="1"/>
      <w:numFmt w:val="bullet"/>
      <w:lvlText w:val=""/>
      <w:lvlJc w:val="left"/>
      <w:pPr>
        <w:ind w:left="6880" w:hanging="360"/>
      </w:pPr>
      <w:rPr>
        <w:rFonts w:ascii="Wingdings" w:hAnsi="Wingdings" w:hint="default"/>
      </w:rPr>
    </w:lvl>
  </w:abstractNum>
  <w:abstractNum w:abstractNumId="51">
    <w:nsid w:val="42A91B83"/>
    <w:multiLevelType w:val="hybridMultilevel"/>
    <w:tmpl w:val="C26C1CAE"/>
    <w:lvl w:ilvl="0" w:tplc="51C0842A">
      <w:start w:val="1"/>
      <w:numFmt w:val="decimal"/>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52">
    <w:nsid w:val="43107921"/>
    <w:multiLevelType w:val="hybridMultilevel"/>
    <w:tmpl w:val="8C7AA4B4"/>
    <w:lvl w:ilvl="0" w:tplc="AE849A0E">
      <w:start w:val="1"/>
      <w:numFmt w:val="bullet"/>
      <w:lvlText w:val=""/>
      <w:lvlJc w:val="left"/>
      <w:pPr>
        <w:ind w:left="2612" w:hanging="360"/>
      </w:pPr>
      <w:rPr>
        <w:rFonts w:ascii="Symbol" w:hAnsi="Symbol" w:hint="default"/>
      </w:rPr>
    </w:lvl>
    <w:lvl w:ilvl="1" w:tplc="04150003" w:tentative="1">
      <w:start w:val="1"/>
      <w:numFmt w:val="bullet"/>
      <w:lvlText w:val="o"/>
      <w:lvlJc w:val="left"/>
      <w:pPr>
        <w:ind w:left="3332" w:hanging="360"/>
      </w:pPr>
      <w:rPr>
        <w:rFonts w:ascii="Courier New" w:hAnsi="Courier New" w:cs="Courier New" w:hint="default"/>
      </w:rPr>
    </w:lvl>
    <w:lvl w:ilvl="2" w:tplc="04150005" w:tentative="1">
      <w:start w:val="1"/>
      <w:numFmt w:val="bullet"/>
      <w:lvlText w:val=""/>
      <w:lvlJc w:val="left"/>
      <w:pPr>
        <w:ind w:left="4052" w:hanging="360"/>
      </w:pPr>
      <w:rPr>
        <w:rFonts w:ascii="Wingdings" w:hAnsi="Wingdings" w:hint="default"/>
      </w:rPr>
    </w:lvl>
    <w:lvl w:ilvl="3" w:tplc="04150001" w:tentative="1">
      <w:start w:val="1"/>
      <w:numFmt w:val="bullet"/>
      <w:lvlText w:val=""/>
      <w:lvlJc w:val="left"/>
      <w:pPr>
        <w:ind w:left="4772" w:hanging="360"/>
      </w:pPr>
      <w:rPr>
        <w:rFonts w:ascii="Symbol" w:hAnsi="Symbol" w:hint="default"/>
      </w:rPr>
    </w:lvl>
    <w:lvl w:ilvl="4" w:tplc="04150003" w:tentative="1">
      <w:start w:val="1"/>
      <w:numFmt w:val="bullet"/>
      <w:lvlText w:val="o"/>
      <w:lvlJc w:val="left"/>
      <w:pPr>
        <w:ind w:left="5492" w:hanging="360"/>
      </w:pPr>
      <w:rPr>
        <w:rFonts w:ascii="Courier New" w:hAnsi="Courier New" w:cs="Courier New" w:hint="default"/>
      </w:rPr>
    </w:lvl>
    <w:lvl w:ilvl="5" w:tplc="04150005" w:tentative="1">
      <w:start w:val="1"/>
      <w:numFmt w:val="bullet"/>
      <w:lvlText w:val=""/>
      <w:lvlJc w:val="left"/>
      <w:pPr>
        <w:ind w:left="6212" w:hanging="360"/>
      </w:pPr>
      <w:rPr>
        <w:rFonts w:ascii="Wingdings" w:hAnsi="Wingdings" w:hint="default"/>
      </w:rPr>
    </w:lvl>
    <w:lvl w:ilvl="6" w:tplc="04150001" w:tentative="1">
      <w:start w:val="1"/>
      <w:numFmt w:val="bullet"/>
      <w:lvlText w:val=""/>
      <w:lvlJc w:val="left"/>
      <w:pPr>
        <w:ind w:left="6932" w:hanging="360"/>
      </w:pPr>
      <w:rPr>
        <w:rFonts w:ascii="Symbol" w:hAnsi="Symbol" w:hint="default"/>
      </w:rPr>
    </w:lvl>
    <w:lvl w:ilvl="7" w:tplc="04150003" w:tentative="1">
      <w:start w:val="1"/>
      <w:numFmt w:val="bullet"/>
      <w:lvlText w:val="o"/>
      <w:lvlJc w:val="left"/>
      <w:pPr>
        <w:ind w:left="7652" w:hanging="360"/>
      </w:pPr>
      <w:rPr>
        <w:rFonts w:ascii="Courier New" w:hAnsi="Courier New" w:cs="Courier New" w:hint="default"/>
      </w:rPr>
    </w:lvl>
    <w:lvl w:ilvl="8" w:tplc="04150005" w:tentative="1">
      <w:start w:val="1"/>
      <w:numFmt w:val="bullet"/>
      <w:lvlText w:val=""/>
      <w:lvlJc w:val="left"/>
      <w:pPr>
        <w:ind w:left="8372" w:hanging="360"/>
      </w:pPr>
      <w:rPr>
        <w:rFonts w:ascii="Wingdings" w:hAnsi="Wingdings" w:hint="default"/>
      </w:rPr>
    </w:lvl>
  </w:abstractNum>
  <w:abstractNum w:abstractNumId="53">
    <w:nsid w:val="44B50729"/>
    <w:multiLevelType w:val="hybridMultilevel"/>
    <w:tmpl w:val="60F28A3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nsid w:val="459771A5"/>
    <w:multiLevelType w:val="hybridMultilevel"/>
    <w:tmpl w:val="459CDE4E"/>
    <w:lvl w:ilvl="0" w:tplc="AE849A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5">
    <w:nsid w:val="48E658A9"/>
    <w:multiLevelType w:val="hybridMultilevel"/>
    <w:tmpl w:val="47446F54"/>
    <w:lvl w:ilvl="0" w:tplc="9C1C82B0">
      <w:start w:val="1"/>
      <w:numFmt w:val="bullet"/>
      <w:lvlText w:val=""/>
      <w:lvlJc w:val="left"/>
      <w:pPr>
        <w:tabs>
          <w:tab w:val="num" w:pos="720"/>
        </w:tabs>
        <w:ind w:left="720" w:hanging="360"/>
      </w:pPr>
      <w:rPr>
        <w:rFonts w:ascii="Symbol" w:hAnsi="Symbol" w:hint="default"/>
        <w:sz w:val="16"/>
        <w:szCs w:val="16"/>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56">
    <w:nsid w:val="4BB93B29"/>
    <w:multiLevelType w:val="multilevel"/>
    <w:tmpl w:val="EB525BEC"/>
    <w:lvl w:ilvl="0">
      <w:start w:val="1"/>
      <w:numFmt w:val="decimal"/>
      <w:lvlText w:val="%1."/>
      <w:lvlJc w:val="left"/>
      <w:pPr>
        <w:ind w:left="360" w:hanging="360"/>
      </w:pPr>
      <w:rPr>
        <w:b/>
        <w:i w:val="0"/>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7">
    <w:nsid w:val="506F0775"/>
    <w:multiLevelType w:val="hybridMultilevel"/>
    <w:tmpl w:val="0ACA57C6"/>
    <w:lvl w:ilvl="0" w:tplc="00000004">
      <w:numFmt w:val="bullet"/>
      <w:lvlText w:val="-"/>
      <w:lvlJc w:val="left"/>
      <w:pPr>
        <w:ind w:left="1146" w:hanging="360"/>
      </w:pPr>
      <w:rPr>
        <w:rFonts w:ascii="Times New Roman" w:hAnsi="Times New Roman" w:cs="Times New Roman"/>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58">
    <w:nsid w:val="5106253C"/>
    <w:multiLevelType w:val="hybridMultilevel"/>
    <w:tmpl w:val="525AA9D6"/>
    <w:lvl w:ilvl="0" w:tplc="58DA09F4">
      <w:start w:val="1"/>
      <w:numFmt w:val="bullet"/>
      <w:lvlText w:val=""/>
      <w:lvlJc w:val="left"/>
      <w:pPr>
        <w:ind w:left="720" w:hanging="360"/>
      </w:pPr>
      <w:rPr>
        <w:rFonts w:ascii="Symbol" w:hAnsi="Symbol" w:hint="default"/>
      </w:rPr>
    </w:lvl>
    <w:lvl w:ilvl="1" w:tplc="260E4552">
      <w:start w:val="1"/>
      <w:numFmt w:val="decimal"/>
      <w:lvlText w:val="%2."/>
      <w:lvlJc w:val="left"/>
      <w:pPr>
        <w:ind w:left="1440" w:hanging="360"/>
      </w:pPr>
      <w:rPr>
        <w:rFonts w:hint="default"/>
        <w:b/>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nsid w:val="51EB76BD"/>
    <w:multiLevelType w:val="multilevel"/>
    <w:tmpl w:val="3372104A"/>
    <w:lvl w:ilvl="0">
      <w:start w:val="13"/>
      <w:numFmt w:val="decimal"/>
      <w:lvlText w:val="%1.0"/>
      <w:lvlJc w:val="left"/>
      <w:pPr>
        <w:ind w:left="2988" w:hanging="720"/>
      </w:pPr>
      <w:rPr>
        <w:rFonts w:hint="default"/>
      </w:rPr>
    </w:lvl>
    <w:lvl w:ilvl="1">
      <w:start w:val="1"/>
      <w:numFmt w:val="decimal"/>
      <w:lvlText w:val="%1.%2"/>
      <w:lvlJc w:val="left"/>
      <w:pPr>
        <w:ind w:left="3696" w:hanging="720"/>
      </w:pPr>
      <w:rPr>
        <w:rFonts w:hint="default"/>
      </w:rPr>
    </w:lvl>
    <w:lvl w:ilvl="2">
      <w:start w:val="1"/>
      <w:numFmt w:val="decimal"/>
      <w:lvlText w:val="%1.%2.%3"/>
      <w:lvlJc w:val="left"/>
      <w:pPr>
        <w:ind w:left="4404" w:hanging="720"/>
      </w:pPr>
      <w:rPr>
        <w:rFonts w:hint="default"/>
      </w:rPr>
    </w:lvl>
    <w:lvl w:ilvl="3">
      <w:start w:val="1"/>
      <w:numFmt w:val="decimal"/>
      <w:lvlText w:val="%1.%2.%3.%4"/>
      <w:lvlJc w:val="left"/>
      <w:pPr>
        <w:ind w:left="5472" w:hanging="1080"/>
      </w:pPr>
      <w:rPr>
        <w:rFonts w:hint="default"/>
      </w:rPr>
    </w:lvl>
    <w:lvl w:ilvl="4">
      <w:start w:val="1"/>
      <w:numFmt w:val="decimal"/>
      <w:lvlText w:val="%1.%2.%3.%4.%5"/>
      <w:lvlJc w:val="left"/>
      <w:pPr>
        <w:ind w:left="6540" w:hanging="1440"/>
      </w:pPr>
      <w:rPr>
        <w:rFonts w:hint="default"/>
      </w:rPr>
    </w:lvl>
    <w:lvl w:ilvl="5">
      <w:start w:val="1"/>
      <w:numFmt w:val="decimal"/>
      <w:lvlText w:val="%1.%2.%3.%4.%5.%6"/>
      <w:lvlJc w:val="left"/>
      <w:pPr>
        <w:ind w:left="7248" w:hanging="1440"/>
      </w:pPr>
      <w:rPr>
        <w:rFonts w:hint="default"/>
      </w:rPr>
    </w:lvl>
    <w:lvl w:ilvl="6">
      <w:start w:val="1"/>
      <w:numFmt w:val="decimal"/>
      <w:lvlText w:val="%1.%2.%3.%4.%5.%6.%7"/>
      <w:lvlJc w:val="left"/>
      <w:pPr>
        <w:ind w:left="8316" w:hanging="1800"/>
      </w:pPr>
      <w:rPr>
        <w:rFonts w:hint="default"/>
      </w:rPr>
    </w:lvl>
    <w:lvl w:ilvl="7">
      <w:start w:val="1"/>
      <w:numFmt w:val="decimal"/>
      <w:lvlText w:val="%1.%2.%3.%4.%5.%6.%7.%8"/>
      <w:lvlJc w:val="left"/>
      <w:pPr>
        <w:ind w:left="9384" w:hanging="2160"/>
      </w:pPr>
      <w:rPr>
        <w:rFonts w:hint="default"/>
      </w:rPr>
    </w:lvl>
    <w:lvl w:ilvl="8">
      <w:start w:val="1"/>
      <w:numFmt w:val="decimal"/>
      <w:lvlText w:val="%1.%2.%3.%4.%5.%6.%7.%8.%9"/>
      <w:lvlJc w:val="left"/>
      <w:pPr>
        <w:ind w:left="10092" w:hanging="2160"/>
      </w:pPr>
      <w:rPr>
        <w:rFonts w:hint="default"/>
      </w:rPr>
    </w:lvl>
  </w:abstractNum>
  <w:abstractNum w:abstractNumId="60">
    <w:nsid w:val="530E01DD"/>
    <w:multiLevelType w:val="hybridMultilevel"/>
    <w:tmpl w:val="6DF81FA8"/>
    <w:lvl w:ilvl="0" w:tplc="AE849A0E">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61">
    <w:nsid w:val="55F865FF"/>
    <w:multiLevelType w:val="hybridMultilevel"/>
    <w:tmpl w:val="8A0EAE02"/>
    <w:lvl w:ilvl="0" w:tplc="C228100A">
      <w:start w:val="1"/>
      <w:numFmt w:val="bullet"/>
      <w:lvlText w:val=""/>
      <w:lvlJc w:val="left"/>
      <w:pPr>
        <w:ind w:left="1211" w:hanging="360"/>
      </w:pPr>
      <w:rPr>
        <w:rFonts w:ascii="Symbol" w:hAnsi="Symbol" w:hint="default"/>
        <w:sz w:val="20"/>
        <w:szCs w:val="20"/>
      </w:rPr>
    </w:lvl>
    <w:lvl w:ilvl="1" w:tplc="04150003" w:tentative="1">
      <w:start w:val="1"/>
      <w:numFmt w:val="bullet"/>
      <w:lvlText w:val="o"/>
      <w:lvlJc w:val="left"/>
      <w:pPr>
        <w:ind w:left="1931" w:hanging="360"/>
      </w:pPr>
      <w:rPr>
        <w:rFonts w:ascii="Courier New" w:hAnsi="Courier New" w:cs="Courier New" w:hint="default"/>
      </w:rPr>
    </w:lvl>
    <w:lvl w:ilvl="2" w:tplc="04150005" w:tentative="1">
      <w:start w:val="1"/>
      <w:numFmt w:val="bullet"/>
      <w:lvlText w:val=""/>
      <w:lvlJc w:val="left"/>
      <w:pPr>
        <w:ind w:left="2651" w:hanging="360"/>
      </w:pPr>
      <w:rPr>
        <w:rFonts w:ascii="Wingdings" w:hAnsi="Wingdings" w:hint="default"/>
      </w:rPr>
    </w:lvl>
    <w:lvl w:ilvl="3" w:tplc="04150001" w:tentative="1">
      <w:start w:val="1"/>
      <w:numFmt w:val="bullet"/>
      <w:lvlText w:val=""/>
      <w:lvlJc w:val="left"/>
      <w:pPr>
        <w:ind w:left="3371" w:hanging="360"/>
      </w:pPr>
      <w:rPr>
        <w:rFonts w:ascii="Symbol" w:hAnsi="Symbol" w:hint="default"/>
      </w:rPr>
    </w:lvl>
    <w:lvl w:ilvl="4" w:tplc="04150003" w:tentative="1">
      <w:start w:val="1"/>
      <w:numFmt w:val="bullet"/>
      <w:lvlText w:val="o"/>
      <w:lvlJc w:val="left"/>
      <w:pPr>
        <w:ind w:left="4091" w:hanging="360"/>
      </w:pPr>
      <w:rPr>
        <w:rFonts w:ascii="Courier New" w:hAnsi="Courier New" w:cs="Courier New" w:hint="default"/>
      </w:rPr>
    </w:lvl>
    <w:lvl w:ilvl="5" w:tplc="04150005" w:tentative="1">
      <w:start w:val="1"/>
      <w:numFmt w:val="bullet"/>
      <w:lvlText w:val=""/>
      <w:lvlJc w:val="left"/>
      <w:pPr>
        <w:ind w:left="4811" w:hanging="360"/>
      </w:pPr>
      <w:rPr>
        <w:rFonts w:ascii="Wingdings" w:hAnsi="Wingdings" w:hint="default"/>
      </w:rPr>
    </w:lvl>
    <w:lvl w:ilvl="6" w:tplc="04150001" w:tentative="1">
      <w:start w:val="1"/>
      <w:numFmt w:val="bullet"/>
      <w:lvlText w:val=""/>
      <w:lvlJc w:val="left"/>
      <w:pPr>
        <w:ind w:left="5531" w:hanging="360"/>
      </w:pPr>
      <w:rPr>
        <w:rFonts w:ascii="Symbol" w:hAnsi="Symbol" w:hint="default"/>
      </w:rPr>
    </w:lvl>
    <w:lvl w:ilvl="7" w:tplc="04150003" w:tentative="1">
      <w:start w:val="1"/>
      <w:numFmt w:val="bullet"/>
      <w:lvlText w:val="o"/>
      <w:lvlJc w:val="left"/>
      <w:pPr>
        <w:ind w:left="6251" w:hanging="360"/>
      </w:pPr>
      <w:rPr>
        <w:rFonts w:ascii="Courier New" w:hAnsi="Courier New" w:cs="Courier New" w:hint="default"/>
      </w:rPr>
    </w:lvl>
    <w:lvl w:ilvl="8" w:tplc="04150005" w:tentative="1">
      <w:start w:val="1"/>
      <w:numFmt w:val="bullet"/>
      <w:lvlText w:val=""/>
      <w:lvlJc w:val="left"/>
      <w:pPr>
        <w:ind w:left="6971" w:hanging="360"/>
      </w:pPr>
      <w:rPr>
        <w:rFonts w:ascii="Wingdings" w:hAnsi="Wingdings" w:hint="default"/>
      </w:rPr>
    </w:lvl>
  </w:abstractNum>
  <w:abstractNum w:abstractNumId="62">
    <w:nsid w:val="57337878"/>
    <w:multiLevelType w:val="multilevel"/>
    <w:tmpl w:val="E604BB36"/>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63">
    <w:nsid w:val="592A618F"/>
    <w:multiLevelType w:val="hybridMultilevel"/>
    <w:tmpl w:val="EB8CE796"/>
    <w:lvl w:ilvl="0" w:tplc="C228100A">
      <w:start w:val="1"/>
      <w:numFmt w:val="bullet"/>
      <w:lvlText w:val=""/>
      <w:lvlJc w:val="left"/>
      <w:pPr>
        <w:ind w:left="2520" w:hanging="360"/>
      </w:pPr>
      <w:rPr>
        <w:rFonts w:ascii="Symbol" w:hAnsi="Symbol" w:hint="default"/>
      </w:rPr>
    </w:lvl>
    <w:lvl w:ilvl="1" w:tplc="04150003" w:tentative="1">
      <w:start w:val="1"/>
      <w:numFmt w:val="bullet"/>
      <w:lvlText w:val="o"/>
      <w:lvlJc w:val="left"/>
      <w:pPr>
        <w:ind w:left="3240" w:hanging="360"/>
      </w:pPr>
      <w:rPr>
        <w:rFonts w:ascii="Courier New" w:hAnsi="Courier New" w:cs="Courier New" w:hint="default"/>
      </w:rPr>
    </w:lvl>
    <w:lvl w:ilvl="2" w:tplc="04150005" w:tentative="1">
      <w:start w:val="1"/>
      <w:numFmt w:val="bullet"/>
      <w:lvlText w:val=""/>
      <w:lvlJc w:val="left"/>
      <w:pPr>
        <w:ind w:left="3960" w:hanging="360"/>
      </w:pPr>
      <w:rPr>
        <w:rFonts w:ascii="Wingdings" w:hAnsi="Wingdings" w:hint="default"/>
      </w:rPr>
    </w:lvl>
    <w:lvl w:ilvl="3" w:tplc="04150001" w:tentative="1">
      <w:start w:val="1"/>
      <w:numFmt w:val="bullet"/>
      <w:lvlText w:val=""/>
      <w:lvlJc w:val="left"/>
      <w:pPr>
        <w:ind w:left="4680" w:hanging="360"/>
      </w:pPr>
      <w:rPr>
        <w:rFonts w:ascii="Symbol" w:hAnsi="Symbol" w:hint="default"/>
      </w:rPr>
    </w:lvl>
    <w:lvl w:ilvl="4" w:tplc="04150003" w:tentative="1">
      <w:start w:val="1"/>
      <w:numFmt w:val="bullet"/>
      <w:lvlText w:val="o"/>
      <w:lvlJc w:val="left"/>
      <w:pPr>
        <w:ind w:left="5400" w:hanging="360"/>
      </w:pPr>
      <w:rPr>
        <w:rFonts w:ascii="Courier New" w:hAnsi="Courier New" w:cs="Courier New" w:hint="default"/>
      </w:rPr>
    </w:lvl>
    <w:lvl w:ilvl="5" w:tplc="04150005" w:tentative="1">
      <w:start w:val="1"/>
      <w:numFmt w:val="bullet"/>
      <w:lvlText w:val=""/>
      <w:lvlJc w:val="left"/>
      <w:pPr>
        <w:ind w:left="6120" w:hanging="360"/>
      </w:pPr>
      <w:rPr>
        <w:rFonts w:ascii="Wingdings" w:hAnsi="Wingdings" w:hint="default"/>
      </w:rPr>
    </w:lvl>
    <w:lvl w:ilvl="6" w:tplc="04150001" w:tentative="1">
      <w:start w:val="1"/>
      <w:numFmt w:val="bullet"/>
      <w:lvlText w:val=""/>
      <w:lvlJc w:val="left"/>
      <w:pPr>
        <w:ind w:left="6840" w:hanging="360"/>
      </w:pPr>
      <w:rPr>
        <w:rFonts w:ascii="Symbol" w:hAnsi="Symbol" w:hint="default"/>
      </w:rPr>
    </w:lvl>
    <w:lvl w:ilvl="7" w:tplc="04150003" w:tentative="1">
      <w:start w:val="1"/>
      <w:numFmt w:val="bullet"/>
      <w:lvlText w:val="o"/>
      <w:lvlJc w:val="left"/>
      <w:pPr>
        <w:ind w:left="7560" w:hanging="360"/>
      </w:pPr>
      <w:rPr>
        <w:rFonts w:ascii="Courier New" w:hAnsi="Courier New" w:cs="Courier New" w:hint="default"/>
      </w:rPr>
    </w:lvl>
    <w:lvl w:ilvl="8" w:tplc="04150005" w:tentative="1">
      <w:start w:val="1"/>
      <w:numFmt w:val="bullet"/>
      <w:lvlText w:val=""/>
      <w:lvlJc w:val="left"/>
      <w:pPr>
        <w:ind w:left="8280" w:hanging="360"/>
      </w:pPr>
      <w:rPr>
        <w:rFonts w:ascii="Wingdings" w:hAnsi="Wingdings" w:hint="default"/>
      </w:rPr>
    </w:lvl>
  </w:abstractNum>
  <w:abstractNum w:abstractNumId="64">
    <w:nsid w:val="5A843BFF"/>
    <w:multiLevelType w:val="hybridMultilevel"/>
    <w:tmpl w:val="86748D6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nsid w:val="5C185C36"/>
    <w:multiLevelType w:val="hybridMultilevel"/>
    <w:tmpl w:val="BC22D894"/>
    <w:lvl w:ilvl="0" w:tplc="AE849A0E">
      <w:start w:val="1"/>
      <w:numFmt w:val="bullet"/>
      <w:lvlText w:val=""/>
      <w:lvlJc w:val="left"/>
      <w:pPr>
        <w:ind w:left="1603" w:hanging="360"/>
      </w:pPr>
      <w:rPr>
        <w:rFonts w:ascii="Symbol" w:hAnsi="Symbol" w:hint="default"/>
      </w:rPr>
    </w:lvl>
    <w:lvl w:ilvl="1" w:tplc="04150003" w:tentative="1">
      <w:start w:val="1"/>
      <w:numFmt w:val="bullet"/>
      <w:lvlText w:val="o"/>
      <w:lvlJc w:val="left"/>
      <w:pPr>
        <w:ind w:left="2323" w:hanging="360"/>
      </w:pPr>
      <w:rPr>
        <w:rFonts w:ascii="Courier New" w:hAnsi="Courier New" w:cs="Courier New" w:hint="default"/>
      </w:rPr>
    </w:lvl>
    <w:lvl w:ilvl="2" w:tplc="04150005" w:tentative="1">
      <w:start w:val="1"/>
      <w:numFmt w:val="bullet"/>
      <w:lvlText w:val=""/>
      <w:lvlJc w:val="left"/>
      <w:pPr>
        <w:ind w:left="3043" w:hanging="360"/>
      </w:pPr>
      <w:rPr>
        <w:rFonts w:ascii="Wingdings" w:hAnsi="Wingdings" w:hint="default"/>
      </w:rPr>
    </w:lvl>
    <w:lvl w:ilvl="3" w:tplc="04150001" w:tentative="1">
      <w:start w:val="1"/>
      <w:numFmt w:val="bullet"/>
      <w:lvlText w:val=""/>
      <w:lvlJc w:val="left"/>
      <w:pPr>
        <w:ind w:left="3763" w:hanging="360"/>
      </w:pPr>
      <w:rPr>
        <w:rFonts w:ascii="Symbol" w:hAnsi="Symbol" w:hint="default"/>
      </w:rPr>
    </w:lvl>
    <w:lvl w:ilvl="4" w:tplc="04150003" w:tentative="1">
      <w:start w:val="1"/>
      <w:numFmt w:val="bullet"/>
      <w:lvlText w:val="o"/>
      <w:lvlJc w:val="left"/>
      <w:pPr>
        <w:ind w:left="4483" w:hanging="360"/>
      </w:pPr>
      <w:rPr>
        <w:rFonts w:ascii="Courier New" w:hAnsi="Courier New" w:cs="Courier New" w:hint="default"/>
      </w:rPr>
    </w:lvl>
    <w:lvl w:ilvl="5" w:tplc="04150005" w:tentative="1">
      <w:start w:val="1"/>
      <w:numFmt w:val="bullet"/>
      <w:lvlText w:val=""/>
      <w:lvlJc w:val="left"/>
      <w:pPr>
        <w:ind w:left="5203" w:hanging="360"/>
      </w:pPr>
      <w:rPr>
        <w:rFonts w:ascii="Wingdings" w:hAnsi="Wingdings" w:hint="default"/>
      </w:rPr>
    </w:lvl>
    <w:lvl w:ilvl="6" w:tplc="04150001" w:tentative="1">
      <w:start w:val="1"/>
      <w:numFmt w:val="bullet"/>
      <w:lvlText w:val=""/>
      <w:lvlJc w:val="left"/>
      <w:pPr>
        <w:ind w:left="5923" w:hanging="360"/>
      </w:pPr>
      <w:rPr>
        <w:rFonts w:ascii="Symbol" w:hAnsi="Symbol" w:hint="default"/>
      </w:rPr>
    </w:lvl>
    <w:lvl w:ilvl="7" w:tplc="04150003" w:tentative="1">
      <w:start w:val="1"/>
      <w:numFmt w:val="bullet"/>
      <w:lvlText w:val="o"/>
      <w:lvlJc w:val="left"/>
      <w:pPr>
        <w:ind w:left="6643" w:hanging="360"/>
      </w:pPr>
      <w:rPr>
        <w:rFonts w:ascii="Courier New" w:hAnsi="Courier New" w:cs="Courier New" w:hint="default"/>
      </w:rPr>
    </w:lvl>
    <w:lvl w:ilvl="8" w:tplc="04150005" w:tentative="1">
      <w:start w:val="1"/>
      <w:numFmt w:val="bullet"/>
      <w:lvlText w:val=""/>
      <w:lvlJc w:val="left"/>
      <w:pPr>
        <w:ind w:left="7363" w:hanging="360"/>
      </w:pPr>
      <w:rPr>
        <w:rFonts w:ascii="Wingdings" w:hAnsi="Wingdings" w:hint="default"/>
      </w:rPr>
    </w:lvl>
  </w:abstractNum>
  <w:abstractNum w:abstractNumId="66">
    <w:nsid w:val="5D5A7E8F"/>
    <w:multiLevelType w:val="hybridMultilevel"/>
    <w:tmpl w:val="F73A2362"/>
    <w:lvl w:ilvl="0" w:tplc="AE849A0E">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nsid w:val="62657668"/>
    <w:multiLevelType w:val="hybridMultilevel"/>
    <w:tmpl w:val="6E6E1038"/>
    <w:lvl w:ilvl="0" w:tplc="AE849A0E">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68">
    <w:nsid w:val="63225EAC"/>
    <w:multiLevelType w:val="hybridMultilevel"/>
    <w:tmpl w:val="9454030C"/>
    <w:lvl w:ilvl="0" w:tplc="9C1C82B0">
      <w:start w:val="1"/>
      <w:numFmt w:val="bullet"/>
      <w:lvlText w:val=""/>
      <w:lvlJc w:val="left"/>
      <w:pPr>
        <w:tabs>
          <w:tab w:val="num" w:pos="720"/>
        </w:tabs>
        <w:ind w:left="720" w:hanging="360"/>
      </w:pPr>
      <w:rPr>
        <w:rFonts w:ascii="Symbol" w:hAnsi="Symbol" w:hint="default"/>
        <w:sz w:val="16"/>
        <w:szCs w:val="16"/>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69">
    <w:nsid w:val="66FD44AB"/>
    <w:multiLevelType w:val="hybridMultilevel"/>
    <w:tmpl w:val="1654D1DA"/>
    <w:lvl w:ilvl="0" w:tplc="AE849A0E">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70">
    <w:nsid w:val="67B5633A"/>
    <w:multiLevelType w:val="multilevel"/>
    <w:tmpl w:val="FC62027C"/>
    <w:lvl w:ilvl="0">
      <w:start w:val="1"/>
      <w:numFmt w:val="decimal"/>
      <w:lvlText w:val="%1."/>
      <w:lvlJc w:val="left"/>
      <w:pPr>
        <w:tabs>
          <w:tab w:val="num" w:pos="810"/>
        </w:tabs>
        <w:ind w:left="810" w:hanging="450"/>
      </w:pPr>
      <w:rPr>
        <w:rFonts w:hint="default"/>
      </w:rPr>
    </w:lvl>
    <w:lvl w:ilvl="1">
      <w:start w:val="1"/>
      <w:numFmt w:val="decimal"/>
      <w:isLgl/>
      <w:lvlText w:val="%2.%2"/>
      <w:lvlJc w:val="left"/>
      <w:pPr>
        <w:tabs>
          <w:tab w:val="num" w:pos="851"/>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71">
    <w:nsid w:val="6B7C4DB4"/>
    <w:multiLevelType w:val="multilevel"/>
    <w:tmpl w:val="0756B428"/>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851"/>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72">
    <w:nsid w:val="6B835584"/>
    <w:multiLevelType w:val="hybridMultilevel"/>
    <w:tmpl w:val="73C82CF4"/>
    <w:lvl w:ilvl="0" w:tplc="F4C022E0">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nsid w:val="6C2E6A3F"/>
    <w:multiLevelType w:val="hybridMultilevel"/>
    <w:tmpl w:val="95264592"/>
    <w:lvl w:ilvl="0" w:tplc="AE849A0E">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74">
    <w:nsid w:val="6E6F5FAB"/>
    <w:multiLevelType w:val="multilevel"/>
    <w:tmpl w:val="D3062592"/>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851"/>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75">
    <w:nsid w:val="71286DB9"/>
    <w:multiLevelType w:val="multilevel"/>
    <w:tmpl w:val="8BA6E61C"/>
    <w:lvl w:ilvl="0">
      <w:start w:val="1"/>
      <w:numFmt w:val="decimal"/>
      <w:lvlText w:val="%1."/>
      <w:lvlJc w:val="left"/>
      <w:pPr>
        <w:tabs>
          <w:tab w:val="num" w:pos="876"/>
        </w:tabs>
        <w:ind w:left="876" w:hanging="360"/>
      </w:pPr>
      <w:rPr>
        <w:b/>
      </w:rPr>
    </w:lvl>
    <w:lvl w:ilvl="1">
      <w:start w:val="18"/>
      <w:numFmt w:val="decimal"/>
      <w:lvlText w:val="%2"/>
      <w:lvlJc w:val="left"/>
      <w:pPr>
        <w:tabs>
          <w:tab w:val="num" w:pos="1716"/>
        </w:tabs>
        <w:ind w:left="1716" w:hanging="480"/>
      </w:pPr>
    </w:lvl>
    <w:lvl w:ilvl="2">
      <w:start w:val="1"/>
      <w:numFmt w:val="bullet"/>
      <w:lvlText w:val=""/>
      <w:lvlJc w:val="left"/>
      <w:pPr>
        <w:tabs>
          <w:tab w:val="num" w:pos="2496"/>
        </w:tabs>
        <w:ind w:left="2496" w:hanging="360"/>
      </w:pPr>
      <w:rPr>
        <w:rFonts w:ascii="Symbol" w:hAnsi="Symbol" w:hint="default"/>
      </w:rPr>
    </w:lvl>
    <w:lvl w:ilvl="3">
      <w:start w:val="1"/>
      <w:numFmt w:val="decimal"/>
      <w:lvlText w:val="%4."/>
      <w:lvlJc w:val="left"/>
      <w:pPr>
        <w:tabs>
          <w:tab w:val="num" w:pos="452"/>
        </w:tabs>
        <w:ind w:left="452" w:hanging="360"/>
      </w:pPr>
      <w:rPr>
        <w:b/>
        <w:sz w:val="24"/>
      </w:rPr>
    </w:lvl>
    <w:lvl w:ilvl="4">
      <w:start w:val="1"/>
      <w:numFmt w:val="lowerLetter"/>
      <w:lvlText w:val="%5."/>
      <w:lvlJc w:val="left"/>
      <w:pPr>
        <w:tabs>
          <w:tab w:val="num" w:pos="3756"/>
        </w:tabs>
        <w:ind w:left="3756" w:hanging="360"/>
      </w:pPr>
    </w:lvl>
    <w:lvl w:ilvl="5">
      <w:start w:val="1"/>
      <w:numFmt w:val="lowerRoman"/>
      <w:lvlText w:val="%6."/>
      <w:lvlJc w:val="right"/>
      <w:pPr>
        <w:tabs>
          <w:tab w:val="num" w:pos="4476"/>
        </w:tabs>
        <w:ind w:left="4476" w:hanging="180"/>
      </w:pPr>
    </w:lvl>
    <w:lvl w:ilvl="6">
      <w:start w:val="1"/>
      <w:numFmt w:val="decimal"/>
      <w:lvlText w:val="%7."/>
      <w:lvlJc w:val="left"/>
      <w:pPr>
        <w:tabs>
          <w:tab w:val="num" w:pos="594"/>
        </w:tabs>
        <w:ind w:left="594" w:hanging="360"/>
      </w:pPr>
    </w:lvl>
    <w:lvl w:ilvl="7">
      <w:start w:val="1"/>
      <w:numFmt w:val="lowerLetter"/>
      <w:lvlText w:val="%8."/>
      <w:lvlJc w:val="left"/>
      <w:pPr>
        <w:tabs>
          <w:tab w:val="num" w:pos="5916"/>
        </w:tabs>
        <w:ind w:left="5916" w:hanging="360"/>
      </w:pPr>
    </w:lvl>
    <w:lvl w:ilvl="8">
      <w:start w:val="1"/>
      <w:numFmt w:val="lowerRoman"/>
      <w:lvlText w:val="%9."/>
      <w:lvlJc w:val="right"/>
      <w:pPr>
        <w:tabs>
          <w:tab w:val="num" w:pos="6636"/>
        </w:tabs>
        <w:ind w:left="6636" w:hanging="180"/>
      </w:pPr>
    </w:lvl>
  </w:abstractNum>
  <w:abstractNum w:abstractNumId="76">
    <w:nsid w:val="71A7514F"/>
    <w:multiLevelType w:val="hybridMultilevel"/>
    <w:tmpl w:val="1488F5B2"/>
    <w:lvl w:ilvl="0" w:tplc="0415000F">
      <w:start w:val="1"/>
      <w:numFmt w:val="decimal"/>
      <w:lvlText w:val="%1."/>
      <w:lvlJc w:val="left"/>
      <w:pPr>
        <w:ind w:left="2520" w:hanging="360"/>
      </w:pPr>
    </w:lvl>
    <w:lvl w:ilvl="1" w:tplc="04150019" w:tentative="1">
      <w:start w:val="1"/>
      <w:numFmt w:val="lowerLetter"/>
      <w:lvlText w:val="%2."/>
      <w:lvlJc w:val="left"/>
      <w:pPr>
        <w:ind w:left="3240" w:hanging="360"/>
      </w:pPr>
    </w:lvl>
    <w:lvl w:ilvl="2" w:tplc="0415001B" w:tentative="1">
      <w:start w:val="1"/>
      <w:numFmt w:val="lowerRoman"/>
      <w:lvlText w:val="%3."/>
      <w:lvlJc w:val="right"/>
      <w:pPr>
        <w:ind w:left="3960" w:hanging="180"/>
      </w:pPr>
    </w:lvl>
    <w:lvl w:ilvl="3" w:tplc="0415000F" w:tentative="1">
      <w:start w:val="1"/>
      <w:numFmt w:val="decimal"/>
      <w:lvlText w:val="%4."/>
      <w:lvlJc w:val="left"/>
      <w:pPr>
        <w:ind w:left="4680" w:hanging="360"/>
      </w:pPr>
    </w:lvl>
    <w:lvl w:ilvl="4" w:tplc="04150019" w:tentative="1">
      <w:start w:val="1"/>
      <w:numFmt w:val="lowerLetter"/>
      <w:lvlText w:val="%5."/>
      <w:lvlJc w:val="left"/>
      <w:pPr>
        <w:ind w:left="5400" w:hanging="360"/>
      </w:pPr>
    </w:lvl>
    <w:lvl w:ilvl="5" w:tplc="0415001B" w:tentative="1">
      <w:start w:val="1"/>
      <w:numFmt w:val="lowerRoman"/>
      <w:lvlText w:val="%6."/>
      <w:lvlJc w:val="right"/>
      <w:pPr>
        <w:ind w:left="6120" w:hanging="180"/>
      </w:pPr>
    </w:lvl>
    <w:lvl w:ilvl="6" w:tplc="0415000F" w:tentative="1">
      <w:start w:val="1"/>
      <w:numFmt w:val="decimal"/>
      <w:lvlText w:val="%7."/>
      <w:lvlJc w:val="left"/>
      <w:pPr>
        <w:ind w:left="6840" w:hanging="360"/>
      </w:pPr>
    </w:lvl>
    <w:lvl w:ilvl="7" w:tplc="04150019" w:tentative="1">
      <w:start w:val="1"/>
      <w:numFmt w:val="lowerLetter"/>
      <w:lvlText w:val="%8."/>
      <w:lvlJc w:val="left"/>
      <w:pPr>
        <w:ind w:left="7560" w:hanging="360"/>
      </w:pPr>
    </w:lvl>
    <w:lvl w:ilvl="8" w:tplc="0415001B" w:tentative="1">
      <w:start w:val="1"/>
      <w:numFmt w:val="lowerRoman"/>
      <w:lvlText w:val="%9."/>
      <w:lvlJc w:val="right"/>
      <w:pPr>
        <w:ind w:left="8280" w:hanging="180"/>
      </w:pPr>
    </w:lvl>
  </w:abstractNum>
  <w:abstractNum w:abstractNumId="77">
    <w:nsid w:val="735310B5"/>
    <w:multiLevelType w:val="hybridMultilevel"/>
    <w:tmpl w:val="5ABC6D28"/>
    <w:lvl w:ilvl="0" w:tplc="C228100A">
      <w:start w:val="1"/>
      <w:numFmt w:val="bullet"/>
      <w:lvlText w:val=""/>
      <w:lvlJc w:val="left"/>
      <w:pPr>
        <w:ind w:left="1789" w:hanging="360"/>
      </w:pPr>
      <w:rPr>
        <w:rFonts w:ascii="Symbol" w:hAnsi="Symbol" w:hint="default"/>
      </w:rPr>
    </w:lvl>
    <w:lvl w:ilvl="1" w:tplc="04150003" w:tentative="1">
      <w:start w:val="1"/>
      <w:numFmt w:val="bullet"/>
      <w:lvlText w:val="o"/>
      <w:lvlJc w:val="left"/>
      <w:pPr>
        <w:ind w:left="2509" w:hanging="360"/>
      </w:pPr>
      <w:rPr>
        <w:rFonts w:ascii="Courier New" w:hAnsi="Courier New" w:cs="Courier New" w:hint="default"/>
      </w:rPr>
    </w:lvl>
    <w:lvl w:ilvl="2" w:tplc="04150005" w:tentative="1">
      <w:start w:val="1"/>
      <w:numFmt w:val="bullet"/>
      <w:lvlText w:val=""/>
      <w:lvlJc w:val="left"/>
      <w:pPr>
        <w:ind w:left="3229" w:hanging="360"/>
      </w:pPr>
      <w:rPr>
        <w:rFonts w:ascii="Wingdings" w:hAnsi="Wingdings" w:hint="default"/>
      </w:rPr>
    </w:lvl>
    <w:lvl w:ilvl="3" w:tplc="04150001" w:tentative="1">
      <w:start w:val="1"/>
      <w:numFmt w:val="bullet"/>
      <w:lvlText w:val=""/>
      <w:lvlJc w:val="left"/>
      <w:pPr>
        <w:ind w:left="3949" w:hanging="360"/>
      </w:pPr>
      <w:rPr>
        <w:rFonts w:ascii="Symbol" w:hAnsi="Symbol" w:hint="default"/>
      </w:rPr>
    </w:lvl>
    <w:lvl w:ilvl="4" w:tplc="04150003" w:tentative="1">
      <w:start w:val="1"/>
      <w:numFmt w:val="bullet"/>
      <w:lvlText w:val="o"/>
      <w:lvlJc w:val="left"/>
      <w:pPr>
        <w:ind w:left="4669" w:hanging="360"/>
      </w:pPr>
      <w:rPr>
        <w:rFonts w:ascii="Courier New" w:hAnsi="Courier New" w:cs="Courier New" w:hint="default"/>
      </w:rPr>
    </w:lvl>
    <w:lvl w:ilvl="5" w:tplc="04150005" w:tentative="1">
      <w:start w:val="1"/>
      <w:numFmt w:val="bullet"/>
      <w:lvlText w:val=""/>
      <w:lvlJc w:val="left"/>
      <w:pPr>
        <w:ind w:left="5389" w:hanging="360"/>
      </w:pPr>
      <w:rPr>
        <w:rFonts w:ascii="Wingdings" w:hAnsi="Wingdings" w:hint="default"/>
      </w:rPr>
    </w:lvl>
    <w:lvl w:ilvl="6" w:tplc="04150001" w:tentative="1">
      <w:start w:val="1"/>
      <w:numFmt w:val="bullet"/>
      <w:lvlText w:val=""/>
      <w:lvlJc w:val="left"/>
      <w:pPr>
        <w:ind w:left="6109" w:hanging="360"/>
      </w:pPr>
      <w:rPr>
        <w:rFonts w:ascii="Symbol" w:hAnsi="Symbol" w:hint="default"/>
      </w:rPr>
    </w:lvl>
    <w:lvl w:ilvl="7" w:tplc="04150003" w:tentative="1">
      <w:start w:val="1"/>
      <w:numFmt w:val="bullet"/>
      <w:lvlText w:val="o"/>
      <w:lvlJc w:val="left"/>
      <w:pPr>
        <w:ind w:left="6829" w:hanging="360"/>
      </w:pPr>
      <w:rPr>
        <w:rFonts w:ascii="Courier New" w:hAnsi="Courier New" w:cs="Courier New" w:hint="default"/>
      </w:rPr>
    </w:lvl>
    <w:lvl w:ilvl="8" w:tplc="04150005" w:tentative="1">
      <w:start w:val="1"/>
      <w:numFmt w:val="bullet"/>
      <w:lvlText w:val=""/>
      <w:lvlJc w:val="left"/>
      <w:pPr>
        <w:ind w:left="7549" w:hanging="360"/>
      </w:pPr>
      <w:rPr>
        <w:rFonts w:ascii="Wingdings" w:hAnsi="Wingdings" w:hint="default"/>
      </w:rPr>
    </w:lvl>
  </w:abstractNum>
  <w:abstractNum w:abstractNumId="78">
    <w:nsid w:val="735D1076"/>
    <w:multiLevelType w:val="multilevel"/>
    <w:tmpl w:val="4826662C"/>
    <w:lvl w:ilvl="0">
      <w:start w:val="7"/>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9">
    <w:nsid w:val="736E17D1"/>
    <w:multiLevelType w:val="hybridMultilevel"/>
    <w:tmpl w:val="A65A4D8A"/>
    <w:lvl w:ilvl="0" w:tplc="5DDE874A">
      <w:start w:val="1"/>
      <w:numFmt w:val="bullet"/>
      <w:lvlText w:val=""/>
      <w:lvlJc w:val="left"/>
      <w:pPr>
        <w:tabs>
          <w:tab w:val="num" w:pos="1080"/>
        </w:tabs>
        <w:ind w:left="1040" w:hanging="320"/>
      </w:pPr>
      <w:rPr>
        <w:rFonts w:ascii="Symbol" w:hAnsi="Symbol" w:hint="default"/>
        <w:sz w:val="16"/>
        <w:szCs w:val="16"/>
      </w:rPr>
    </w:lvl>
    <w:lvl w:ilvl="1" w:tplc="04150003" w:tentative="1">
      <w:start w:val="1"/>
      <w:numFmt w:val="bullet"/>
      <w:lvlText w:val="o"/>
      <w:lvlJc w:val="left"/>
      <w:pPr>
        <w:tabs>
          <w:tab w:val="num" w:pos="1800"/>
        </w:tabs>
        <w:ind w:left="1800" w:hanging="360"/>
      </w:pPr>
      <w:rPr>
        <w:rFonts w:ascii="Courier New" w:hAnsi="Courier New" w:cs="Courier New" w:hint="default"/>
      </w:rPr>
    </w:lvl>
    <w:lvl w:ilvl="2" w:tplc="04150005" w:tentative="1">
      <w:start w:val="1"/>
      <w:numFmt w:val="bullet"/>
      <w:lvlText w:val=""/>
      <w:lvlJc w:val="left"/>
      <w:pPr>
        <w:tabs>
          <w:tab w:val="num" w:pos="2520"/>
        </w:tabs>
        <w:ind w:left="2520" w:hanging="360"/>
      </w:pPr>
      <w:rPr>
        <w:rFonts w:ascii="Wingdings" w:hAnsi="Wingdings" w:hint="default"/>
      </w:rPr>
    </w:lvl>
    <w:lvl w:ilvl="3" w:tplc="04150001" w:tentative="1">
      <w:start w:val="1"/>
      <w:numFmt w:val="bullet"/>
      <w:lvlText w:val=""/>
      <w:lvlJc w:val="left"/>
      <w:pPr>
        <w:tabs>
          <w:tab w:val="num" w:pos="3240"/>
        </w:tabs>
        <w:ind w:left="3240" w:hanging="360"/>
      </w:pPr>
      <w:rPr>
        <w:rFonts w:ascii="Symbol" w:hAnsi="Symbol" w:hint="default"/>
      </w:rPr>
    </w:lvl>
    <w:lvl w:ilvl="4" w:tplc="04150003" w:tentative="1">
      <w:start w:val="1"/>
      <w:numFmt w:val="bullet"/>
      <w:lvlText w:val="o"/>
      <w:lvlJc w:val="left"/>
      <w:pPr>
        <w:tabs>
          <w:tab w:val="num" w:pos="3960"/>
        </w:tabs>
        <w:ind w:left="3960" w:hanging="360"/>
      </w:pPr>
      <w:rPr>
        <w:rFonts w:ascii="Courier New" w:hAnsi="Courier New" w:cs="Courier New" w:hint="default"/>
      </w:rPr>
    </w:lvl>
    <w:lvl w:ilvl="5" w:tplc="04150005" w:tentative="1">
      <w:start w:val="1"/>
      <w:numFmt w:val="bullet"/>
      <w:lvlText w:val=""/>
      <w:lvlJc w:val="left"/>
      <w:pPr>
        <w:tabs>
          <w:tab w:val="num" w:pos="4680"/>
        </w:tabs>
        <w:ind w:left="4680" w:hanging="360"/>
      </w:pPr>
      <w:rPr>
        <w:rFonts w:ascii="Wingdings" w:hAnsi="Wingdings" w:hint="default"/>
      </w:rPr>
    </w:lvl>
    <w:lvl w:ilvl="6" w:tplc="04150001" w:tentative="1">
      <w:start w:val="1"/>
      <w:numFmt w:val="bullet"/>
      <w:lvlText w:val=""/>
      <w:lvlJc w:val="left"/>
      <w:pPr>
        <w:tabs>
          <w:tab w:val="num" w:pos="5400"/>
        </w:tabs>
        <w:ind w:left="5400" w:hanging="360"/>
      </w:pPr>
      <w:rPr>
        <w:rFonts w:ascii="Symbol" w:hAnsi="Symbol" w:hint="default"/>
      </w:rPr>
    </w:lvl>
    <w:lvl w:ilvl="7" w:tplc="04150003" w:tentative="1">
      <w:start w:val="1"/>
      <w:numFmt w:val="bullet"/>
      <w:lvlText w:val="o"/>
      <w:lvlJc w:val="left"/>
      <w:pPr>
        <w:tabs>
          <w:tab w:val="num" w:pos="6120"/>
        </w:tabs>
        <w:ind w:left="6120" w:hanging="360"/>
      </w:pPr>
      <w:rPr>
        <w:rFonts w:ascii="Courier New" w:hAnsi="Courier New" w:cs="Courier New" w:hint="default"/>
      </w:rPr>
    </w:lvl>
    <w:lvl w:ilvl="8" w:tplc="04150005" w:tentative="1">
      <w:start w:val="1"/>
      <w:numFmt w:val="bullet"/>
      <w:lvlText w:val=""/>
      <w:lvlJc w:val="left"/>
      <w:pPr>
        <w:tabs>
          <w:tab w:val="num" w:pos="6840"/>
        </w:tabs>
        <w:ind w:left="6840" w:hanging="360"/>
      </w:pPr>
      <w:rPr>
        <w:rFonts w:ascii="Wingdings" w:hAnsi="Wingdings" w:hint="default"/>
      </w:rPr>
    </w:lvl>
  </w:abstractNum>
  <w:abstractNum w:abstractNumId="80">
    <w:nsid w:val="73DA36EB"/>
    <w:multiLevelType w:val="hybridMultilevel"/>
    <w:tmpl w:val="1EFCECD4"/>
    <w:lvl w:ilvl="0" w:tplc="00000004">
      <w:numFmt w:val="bullet"/>
      <w:lvlText w:val="-"/>
      <w:lvlJc w:val="left"/>
      <w:pPr>
        <w:ind w:left="1152" w:hanging="360"/>
      </w:pPr>
      <w:rPr>
        <w:rFonts w:ascii="Times New Roman" w:hAnsi="Times New Roman" w:cs="Times New Roman"/>
      </w:rPr>
    </w:lvl>
    <w:lvl w:ilvl="1" w:tplc="04150003" w:tentative="1">
      <w:start w:val="1"/>
      <w:numFmt w:val="bullet"/>
      <w:lvlText w:val="o"/>
      <w:lvlJc w:val="left"/>
      <w:pPr>
        <w:ind w:left="1872" w:hanging="360"/>
      </w:pPr>
      <w:rPr>
        <w:rFonts w:ascii="Courier New" w:hAnsi="Courier New" w:cs="Courier New" w:hint="default"/>
      </w:rPr>
    </w:lvl>
    <w:lvl w:ilvl="2" w:tplc="04150005" w:tentative="1">
      <w:start w:val="1"/>
      <w:numFmt w:val="bullet"/>
      <w:lvlText w:val=""/>
      <w:lvlJc w:val="left"/>
      <w:pPr>
        <w:ind w:left="2592" w:hanging="360"/>
      </w:pPr>
      <w:rPr>
        <w:rFonts w:ascii="Wingdings" w:hAnsi="Wingdings" w:hint="default"/>
      </w:rPr>
    </w:lvl>
    <w:lvl w:ilvl="3" w:tplc="04150001" w:tentative="1">
      <w:start w:val="1"/>
      <w:numFmt w:val="bullet"/>
      <w:lvlText w:val=""/>
      <w:lvlJc w:val="left"/>
      <w:pPr>
        <w:ind w:left="3312" w:hanging="360"/>
      </w:pPr>
      <w:rPr>
        <w:rFonts w:ascii="Symbol" w:hAnsi="Symbol" w:hint="default"/>
      </w:rPr>
    </w:lvl>
    <w:lvl w:ilvl="4" w:tplc="04150003" w:tentative="1">
      <w:start w:val="1"/>
      <w:numFmt w:val="bullet"/>
      <w:lvlText w:val="o"/>
      <w:lvlJc w:val="left"/>
      <w:pPr>
        <w:ind w:left="4032" w:hanging="360"/>
      </w:pPr>
      <w:rPr>
        <w:rFonts w:ascii="Courier New" w:hAnsi="Courier New" w:cs="Courier New" w:hint="default"/>
      </w:rPr>
    </w:lvl>
    <w:lvl w:ilvl="5" w:tplc="04150005" w:tentative="1">
      <w:start w:val="1"/>
      <w:numFmt w:val="bullet"/>
      <w:lvlText w:val=""/>
      <w:lvlJc w:val="left"/>
      <w:pPr>
        <w:ind w:left="4752" w:hanging="360"/>
      </w:pPr>
      <w:rPr>
        <w:rFonts w:ascii="Wingdings" w:hAnsi="Wingdings" w:hint="default"/>
      </w:rPr>
    </w:lvl>
    <w:lvl w:ilvl="6" w:tplc="04150001" w:tentative="1">
      <w:start w:val="1"/>
      <w:numFmt w:val="bullet"/>
      <w:lvlText w:val=""/>
      <w:lvlJc w:val="left"/>
      <w:pPr>
        <w:ind w:left="5472" w:hanging="360"/>
      </w:pPr>
      <w:rPr>
        <w:rFonts w:ascii="Symbol" w:hAnsi="Symbol" w:hint="default"/>
      </w:rPr>
    </w:lvl>
    <w:lvl w:ilvl="7" w:tplc="04150003" w:tentative="1">
      <w:start w:val="1"/>
      <w:numFmt w:val="bullet"/>
      <w:lvlText w:val="o"/>
      <w:lvlJc w:val="left"/>
      <w:pPr>
        <w:ind w:left="6192" w:hanging="360"/>
      </w:pPr>
      <w:rPr>
        <w:rFonts w:ascii="Courier New" w:hAnsi="Courier New" w:cs="Courier New" w:hint="default"/>
      </w:rPr>
    </w:lvl>
    <w:lvl w:ilvl="8" w:tplc="04150005" w:tentative="1">
      <w:start w:val="1"/>
      <w:numFmt w:val="bullet"/>
      <w:lvlText w:val=""/>
      <w:lvlJc w:val="left"/>
      <w:pPr>
        <w:ind w:left="6912" w:hanging="360"/>
      </w:pPr>
      <w:rPr>
        <w:rFonts w:ascii="Wingdings" w:hAnsi="Wingdings" w:hint="default"/>
      </w:rPr>
    </w:lvl>
  </w:abstractNum>
  <w:abstractNum w:abstractNumId="81">
    <w:nsid w:val="75F32F56"/>
    <w:multiLevelType w:val="hybridMultilevel"/>
    <w:tmpl w:val="7E0C3648"/>
    <w:lvl w:ilvl="0" w:tplc="00000004">
      <w:numFmt w:val="bullet"/>
      <w:lvlText w:val="-"/>
      <w:lvlJc w:val="left"/>
      <w:pPr>
        <w:ind w:left="1152" w:hanging="360"/>
      </w:pPr>
      <w:rPr>
        <w:rFonts w:ascii="Times New Roman" w:hAnsi="Times New Roman" w:cs="Times New Roman"/>
      </w:rPr>
    </w:lvl>
    <w:lvl w:ilvl="1" w:tplc="04150003" w:tentative="1">
      <w:start w:val="1"/>
      <w:numFmt w:val="bullet"/>
      <w:lvlText w:val="o"/>
      <w:lvlJc w:val="left"/>
      <w:pPr>
        <w:ind w:left="1872" w:hanging="360"/>
      </w:pPr>
      <w:rPr>
        <w:rFonts w:ascii="Courier New" w:hAnsi="Courier New" w:cs="Courier New" w:hint="default"/>
      </w:rPr>
    </w:lvl>
    <w:lvl w:ilvl="2" w:tplc="04150005" w:tentative="1">
      <w:start w:val="1"/>
      <w:numFmt w:val="bullet"/>
      <w:lvlText w:val=""/>
      <w:lvlJc w:val="left"/>
      <w:pPr>
        <w:ind w:left="2592" w:hanging="360"/>
      </w:pPr>
      <w:rPr>
        <w:rFonts w:ascii="Wingdings" w:hAnsi="Wingdings" w:hint="default"/>
      </w:rPr>
    </w:lvl>
    <w:lvl w:ilvl="3" w:tplc="04150001" w:tentative="1">
      <w:start w:val="1"/>
      <w:numFmt w:val="bullet"/>
      <w:lvlText w:val=""/>
      <w:lvlJc w:val="left"/>
      <w:pPr>
        <w:ind w:left="3312" w:hanging="360"/>
      </w:pPr>
      <w:rPr>
        <w:rFonts w:ascii="Symbol" w:hAnsi="Symbol" w:hint="default"/>
      </w:rPr>
    </w:lvl>
    <w:lvl w:ilvl="4" w:tplc="04150003" w:tentative="1">
      <w:start w:val="1"/>
      <w:numFmt w:val="bullet"/>
      <w:lvlText w:val="o"/>
      <w:lvlJc w:val="left"/>
      <w:pPr>
        <w:ind w:left="4032" w:hanging="360"/>
      </w:pPr>
      <w:rPr>
        <w:rFonts w:ascii="Courier New" w:hAnsi="Courier New" w:cs="Courier New" w:hint="default"/>
      </w:rPr>
    </w:lvl>
    <w:lvl w:ilvl="5" w:tplc="04150005" w:tentative="1">
      <w:start w:val="1"/>
      <w:numFmt w:val="bullet"/>
      <w:lvlText w:val=""/>
      <w:lvlJc w:val="left"/>
      <w:pPr>
        <w:ind w:left="4752" w:hanging="360"/>
      </w:pPr>
      <w:rPr>
        <w:rFonts w:ascii="Wingdings" w:hAnsi="Wingdings" w:hint="default"/>
      </w:rPr>
    </w:lvl>
    <w:lvl w:ilvl="6" w:tplc="04150001" w:tentative="1">
      <w:start w:val="1"/>
      <w:numFmt w:val="bullet"/>
      <w:lvlText w:val=""/>
      <w:lvlJc w:val="left"/>
      <w:pPr>
        <w:ind w:left="5472" w:hanging="360"/>
      </w:pPr>
      <w:rPr>
        <w:rFonts w:ascii="Symbol" w:hAnsi="Symbol" w:hint="default"/>
      </w:rPr>
    </w:lvl>
    <w:lvl w:ilvl="7" w:tplc="04150003" w:tentative="1">
      <w:start w:val="1"/>
      <w:numFmt w:val="bullet"/>
      <w:lvlText w:val="o"/>
      <w:lvlJc w:val="left"/>
      <w:pPr>
        <w:ind w:left="6192" w:hanging="360"/>
      </w:pPr>
      <w:rPr>
        <w:rFonts w:ascii="Courier New" w:hAnsi="Courier New" w:cs="Courier New" w:hint="default"/>
      </w:rPr>
    </w:lvl>
    <w:lvl w:ilvl="8" w:tplc="04150005" w:tentative="1">
      <w:start w:val="1"/>
      <w:numFmt w:val="bullet"/>
      <w:lvlText w:val=""/>
      <w:lvlJc w:val="left"/>
      <w:pPr>
        <w:ind w:left="6912" w:hanging="360"/>
      </w:pPr>
      <w:rPr>
        <w:rFonts w:ascii="Wingdings" w:hAnsi="Wingdings" w:hint="default"/>
      </w:rPr>
    </w:lvl>
  </w:abstractNum>
  <w:abstractNum w:abstractNumId="82">
    <w:nsid w:val="76F30C6A"/>
    <w:multiLevelType w:val="hybridMultilevel"/>
    <w:tmpl w:val="FDDEECE0"/>
    <w:lvl w:ilvl="0" w:tplc="AE849A0E">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83">
    <w:nsid w:val="79A054E3"/>
    <w:multiLevelType w:val="singleLevel"/>
    <w:tmpl w:val="5FC0C984"/>
    <w:lvl w:ilvl="0">
      <w:start w:val="1"/>
      <w:numFmt w:val="bullet"/>
      <w:lvlText w:val="-"/>
      <w:lvlJc w:val="left"/>
      <w:pPr>
        <w:tabs>
          <w:tab w:val="num" w:pos="1063"/>
        </w:tabs>
        <w:ind w:left="1063" w:hanging="360"/>
      </w:pPr>
      <w:rPr>
        <w:rFonts w:hint="default"/>
      </w:rPr>
    </w:lvl>
  </w:abstractNum>
  <w:abstractNum w:abstractNumId="84">
    <w:nsid w:val="79ED5E65"/>
    <w:multiLevelType w:val="hybridMultilevel"/>
    <w:tmpl w:val="1D6C064A"/>
    <w:lvl w:ilvl="0" w:tplc="C228100A">
      <w:start w:val="1"/>
      <w:numFmt w:val="bullet"/>
      <w:lvlText w:val=""/>
      <w:lvlJc w:val="left"/>
      <w:pPr>
        <w:tabs>
          <w:tab w:val="num" w:pos="720"/>
        </w:tabs>
        <w:ind w:left="720" w:hanging="360"/>
      </w:pPr>
      <w:rPr>
        <w:rFonts w:ascii="Symbol" w:hAnsi="Symbol" w:hint="default"/>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5">
    <w:nsid w:val="7D033F9E"/>
    <w:multiLevelType w:val="hybridMultilevel"/>
    <w:tmpl w:val="597427C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6">
    <w:nsid w:val="7D213201"/>
    <w:multiLevelType w:val="hybridMultilevel"/>
    <w:tmpl w:val="33663B42"/>
    <w:lvl w:ilvl="0" w:tplc="00000004">
      <w:numFmt w:val="bullet"/>
      <w:lvlText w:val="-"/>
      <w:lvlJc w:val="left"/>
      <w:pPr>
        <w:ind w:left="1428" w:hanging="360"/>
      </w:pPr>
      <w:rPr>
        <w:rFonts w:ascii="Times New Roman" w:hAnsi="Times New Roman" w:cs="Times New Roman"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87">
    <w:nsid w:val="7E376579"/>
    <w:multiLevelType w:val="hybridMultilevel"/>
    <w:tmpl w:val="27A4013C"/>
    <w:lvl w:ilvl="0" w:tplc="9C1C82B0">
      <w:start w:val="1"/>
      <w:numFmt w:val="bullet"/>
      <w:lvlText w:val=""/>
      <w:lvlJc w:val="left"/>
      <w:pPr>
        <w:tabs>
          <w:tab w:val="num" w:pos="720"/>
        </w:tabs>
        <w:ind w:left="720" w:hanging="360"/>
      </w:pPr>
      <w:rPr>
        <w:rFonts w:ascii="Symbol" w:hAnsi="Symbol" w:hint="default"/>
        <w:sz w:val="16"/>
        <w:szCs w:val="16"/>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88">
    <w:nsid w:val="7F842E26"/>
    <w:multiLevelType w:val="multilevel"/>
    <w:tmpl w:val="C102EE1A"/>
    <w:lvl w:ilvl="0">
      <w:start w:val="1"/>
      <w:numFmt w:val="decimal"/>
      <w:lvlText w:val="%1."/>
      <w:lvlJc w:val="left"/>
      <w:pPr>
        <w:ind w:left="720" w:hanging="360"/>
      </w:pPr>
      <w:rPr>
        <w:rFonts w:hint="default"/>
      </w:rPr>
    </w:lvl>
    <w:lvl w:ilvl="1">
      <w:start w:val="1"/>
      <w:numFmt w:val="decimal"/>
      <w:isLgl/>
      <w:lvlText w:val="%1.%2"/>
      <w:lvlJc w:val="left"/>
      <w:pPr>
        <w:ind w:left="990" w:hanging="630"/>
      </w:pPr>
      <w:rPr>
        <w:rFonts w:hint="default"/>
      </w:rPr>
    </w:lvl>
    <w:lvl w:ilvl="2">
      <w:start w:val="1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3"/>
  </w:num>
  <w:num w:numId="2">
    <w:abstractNumId w:val="10"/>
  </w:num>
  <w:num w:numId="3">
    <w:abstractNumId w:val="57"/>
  </w:num>
  <w:num w:numId="4">
    <w:abstractNumId w:val="46"/>
  </w:num>
  <w:num w:numId="5">
    <w:abstractNumId w:val="81"/>
  </w:num>
  <w:num w:numId="6">
    <w:abstractNumId w:val="34"/>
  </w:num>
  <w:num w:numId="7">
    <w:abstractNumId w:val="80"/>
  </w:num>
  <w:num w:numId="8">
    <w:abstractNumId w:val="30"/>
  </w:num>
  <w:num w:numId="9">
    <w:abstractNumId w:val="26"/>
  </w:num>
  <w:num w:numId="10">
    <w:abstractNumId w:val="56"/>
  </w:num>
  <w:num w:numId="11">
    <w:abstractNumId w:val="9"/>
  </w:num>
  <w:num w:numId="12">
    <w:abstractNumId w:val="50"/>
  </w:num>
  <w:num w:numId="13">
    <w:abstractNumId w:val="28"/>
  </w:num>
  <w:num w:numId="14">
    <w:abstractNumId w:val="43"/>
  </w:num>
  <w:num w:numId="15">
    <w:abstractNumId w:val="61"/>
  </w:num>
  <w:num w:numId="16">
    <w:abstractNumId w:val="49"/>
  </w:num>
  <w:num w:numId="17">
    <w:abstractNumId w:val="77"/>
  </w:num>
  <w:num w:numId="18">
    <w:abstractNumId w:val="18"/>
  </w:num>
  <w:num w:numId="19">
    <w:abstractNumId w:val="48"/>
  </w:num>
  <w:num w:numId="20">
    <w:abstractNumId w:val="63"/>
  </w:num>
  <w:num w:numId="21">
    <w:abstractNumId w:val="59"/>
  </w:num>
  <w:num w:numId="22">
    <w:abstractNumId w:val="22"/>
  </w:num>
  <w:num w:numId="23">
    <w:abstractNumId w:val="44"/>
  </w:num>
  <w:num w:numId="24">
    <w:abstractNumId w:val="54"/>
  </w:num>
  <w:num w:numId="25">
    <w:abstractNumId w:val="25"/>
  </w:num>
  <w:num w:numId="26">
    <w:abstractNumId w:val="52"/>
  </w:num>
  <w:num w:numId="27">
    <w:abstractNumId w:val="75"/>
  </w:num>
  <w:num w:numId="28">
    <w:abstractNumId w:val="83"/>
  </w:num>
  <w:num w:numId="29">
    <w:abstractNumId w:val="0"/>
    <w:lvlOverride w:ilvl="0">
      <w:lvl w:ilvl="0">
        <w:start w:val="65535"/>
        <w:numFmt w:val="bullet"/>
        <w:lvlText w:val="•"/>
        <w:legacy w:legacy="1" w:legacySpace="0" w:legacyIndent="442"/>
        <w:lvlJc w:val="left"/>
        <w:rPr>
          <w:rFonts w:ascii="Arial" w:hAnsi="Arial" w:cs="Arial" w:hint="default"/>
        </w:rPr>
      </w:lvl>
    </w:lvlOverride>
  </w:num>
  <w:num w:numId="30">
    <w:abstractNumId w:val="0"/>
    <w:lvlOverride w:ilvl="0">
      <w:lvl w:ilvl="0">
        <w:start w:val="65535"/>
        <w:numFmt w:val="bullet"/>
        <w:lvlText w:val="•"/>
        <w:legacy w:legacy="1" w:legacySpace="0" w:legacyIndent="346"/>
        <w:lvlJc w:val="left"/>
        <w:rPr>
          <w:rFonts w:ascii="Times New Roman" w:hAnsi="Times New Roman" w:cs="Times New Roman" w:hint="default"/>
        </w:rPr>
      </w:lvl>
    </w:lvlOverride>
  </w:num>
  <w:num w:numId="31">
    <w:abstractNumId w:val="55"/>
  </w:num>
  <w:num w:numId="32">
    <w:abstractNumId w:val="38"/>
  </w:num>
  <w:num w:numId="33">
    <w:abstractNumId w:val="47"/>
  </w:num>
  <w:num w:numId="34">
    <w:abstractNumId w:val="79"/>
  </w:num>
  <w:num w:numId="35">
    <w:abstractNumId w:val="71"/>
  </w:num>
  <w:num w:numId="36">
    <w:abstractNumId w:val="74"/>
  </w:num>
  <w:num w:numId="37">
    <w:abstractNumId w:val="87"/>
  </w:num>
  <w:num w:numId="38">
    <w:abstractNumId w:val="68"/>
  </w:num>
  <w:num w:numId="39">
    <w:abstractNumId w:val="27"/>
  </w:num>
  <w:num w:numId="40">
    <w:abstractNumId w:val="70"/>
  </w:num>
  <w:num w:numId="41">
    <w:abstractNumId w:val="39"/>
  </w:num>
  <w:num w:numId="42">
    <w:abstractNumId w:val="33"/>
  </w:num>
  <w:num w:numId="43">
    <w:abstractNumId w:val="62"/>
  </w:num>
  <w:num w:numId="44">
    <w:abstractNumId w:val="1"/>
  </w:num>
  <w:num w:numId="45">
    <w:abstractNumId w:val="85"/>
  </w:num>
  <w:num w:numId="46">
    <w:abstractNumId w:val="37"/>
  </w:num>
  <w:num w:numId="47">
    <w:abstractNumId w:val="53"/>
  </w:num>
  <w:num w:numId="48">
    <w:abstractNumId w:val="19"/>
  </w:num>
  <w:num w:numId="49">
    <w:abstractNumId w:val="66"/>
  </w:num>
  <w:num w:numId="50">
    <w:abstractNumId w:val="82"/>
  </w:num>
  <w:num w:numId="51">
    <w:abstractNumId w:val="88"/>
  </w:num>
  <w:num w:numId="52">
    <w:abstractNumId w:val="41"/>
  </w:num>
  <w:num w:numId="53">
    <w:abstractNumId w:val="69"/>
  </w:num>
  <w:num w:numId="54">
    <w:abstractNumId w:val="67"/>
  </w:num>
  <w:num w:numId="55">
    <w:abstractNumId w:val="36"/>
  </w:num>
  <w:num w:numId="56">
    <w:abstractNumId w:val="60"/>
  </w:num>
  <w:num w:numId="57">
    <w:abstractNumId w:val="73"/>
  </w:num>
  <w:num w:numId="58">
    <w:abstractNumId w:val="86"/>
  </w:num>
  <w:num w:numId="59">
    <w:abstractNumId w:val="78"/>
  </w:num>
  <w:num w:numId="60">
    <w:abstractNumId w:val="84"/>
  </w:num>
  <w:num w:numId="61">
    <w:abstractNumId w:val="40"/>
  </w:num>
  <w:num w:numId="62">
    <w:abstractNumId w:val="21"/>
  </w:num>
  <w:num w:numId="63">
    <w:abstractNumId w:val="58"/>
  </w:num>
  <w:num w:numId="64">
    <w:abstractNumId w:val="42"/>
  </w:num>
  <w:num w:numId="65">
    <w:abstractNumId w:val="23"/>
  </w:num>
  <w:num w:numId="66">
    <w:abstractNumId w:val="31"/>
  </w:num>
  <w:num w:numId="67">
    <w:abstractNumId w:val="35"/>
  </w:num>
  <w:num w:numId="68">
    <w:abstractNumId w:val="29"/>
  </w:num>
  <w:num w:numId="69">
    <w:abstractNumId w:val="24"/>
  </w:num>
  <w:num w:numId="70">
    <w:abstractNumId w:val="65"/>
  </w:num>
  <w:num w:numId="71">
    <w:abstractNumId w:val="32"/>
  </w:num>
  <w:num w:numId="72">
    <w:abstractNumId w:val="45"/>
  </w:num>
  <w:num w:numId="73">
    <w:abstractNumId w:val="64"/>
  </w:num>
  <w:num w:numId="74">
    <w:abstractNumId w:val="76"/>
  </w:num>
  <w:num w:numId="75">
    <w:abstractNumId w:val="51"/>
  </w:num>
  <w:num w:numId="76">
    <w:abstractNumId w:val="20"/>
  </w:num>
  <w:num w:numId="77">
    <w:abstractNumId w:val="72"/>
  </w:num>
  <w:numIdMacAtCleanup w:val="6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defaultTabStop w:val="708"/>
  <w:hyphenationZone w:val="425"/>
  <w:drawingGridHorizontalSpacing w:val="100"/>
  <w:displayHorizontalDrawingGridEvery w:val="2"/>
  <w:characterSpacingControl w:val="doNotCompress"/>
  <w:hdrShapeDefaults>
    <o:shapedefaults v:ext="edit" spidmax="84993"/>
  </w:hdrShapeDefaults>
  <w:footnotePr>
    <w:footnote w:id="-1"/>
    <w:footnote w:id="0"/>
  </w:footnotePr>
  <w:endnotePr>
    <w:endnote w:id="-1"/>
    <w:endnote w:id="0"/>
  </w:endnotePr>
  <w:compat/>
  <w:rsids>
    <w:rsidRoot w:val="00923D62"/>
    <w:rsid w:val="00000210"/>
    <w:rsid w:val="000035D9"/>
    <w:rsid w:val="000045F8"/>
    <w:rsid w:val="00004743"/>
    <w:rsid w:val="000051D3"/>
    <w:rsid w:val="00005E88"/>
    <w:rsid w:val="00005EE5"/>
    <w:rsid w:val="00006737"/>
    <w:rsid w:val="00006839"/>
    <w:rsid w:val="00010454"/>
    <w:rsid w:val="000109D8"/>
    <w:rsid w:val="0001111C"/>
    <w:rsid w:val="00011B0F"/>
    <w:rsid w:val="00014E35"/>
    <w:rsid w:val="0001638C"/>
    <w:rsid w:val="000164D1"/>
    <w:rsid w:val="00020A20"/>
    <w:rsid w:val="00021557"/>
    <w:rsid w:val="00022CEB"/>
    <w:rsid w:val="000246F8"/>
    <w:rsid w:val="000260A5"/>
    <w:rsid w:val="00026147"/>
    <w:rsid w:val="00030158"/>
    <w:rsid w:val="0003124E"/>
    <w:rsid w:val="00034EC2"/>
    <w:rsid w:val="00041C73"/>
    <w:rsid w:val="000422D4"/>
    <w:rsid w:val="00042FAE"/>
    <w:rsid w:val="00043F58"/>
    <w:rsid w:val="000451EB"/>
    <w:rsid w:val="000470C9"/>
    <w:rsid w:val="000501A5"/>
    <w:rsid w:val="000515AE"/>
    <w:rsid w:val="0005283F"/>
    <w:rsid w:val="00053070"/>
    <w:rsid w:val="00061944"/>
    <w:rsid w:val="00062C75"/>
    <w:rsid w:val="000632F2"/>
    <w:rsid w:val="000655B8"/>
    <w:rsid w:val="0006708F"/>
    <w:rsid w:val="00071471"/>
    <w:rsid w:val="00072327"/>
    <w:rsid w:val="00072E8F"/>
    <w:rsid w:val="000743A7"/>
    <w:rsid w:val="000743EC"/>
    <w:rsid w:val="0007443A"/>
    <w:rsid w:val="00074DAB"/>
    <w:rsid w:val="000757B9"/>
    <w:rsid w:val="00075A13"/>
    <w:rsid w:val="000763E0"/>
    <w:rsid w:val="000810AA"/>
    <w:rsid w:val="00082B49"/>
    <w:rsid w:val="000835AF"/>
    <w:rsid w:val="00085266"/>
    <w:rsid w:val="00086627"/>
    <w:rsid w:val="000876E9"/>
    <w:rsid w:val="00092AC6"/>
    <w:rsid w:val="00092E94"/>
    <w:rsid w:val="0009486A"/>
    <w:rsid w:val="000955C8"/>
    <w:rsid w:val="000967F2"/>
    <w:rsid w:val="00097704"/>
    <w:rsid w:val="00097AD9"/>
    <w:rsid w:val="000A0909"/>
    <w:rsid w:val="000A0D00"/>
    <w:rsid w:val="000A1A1A"/>
    <w:rsid w:val="000A1BCF"/>
    <w:rsid w:val="000A1C6D"/>
    <w:rsid w:val="000A2059"/>
    <w:rsid w:val="000A4FB3"/>
    <w:rsid w:val="000A5541"/>
    <w:rsid w:val="000A5BCF"/>
    <w:rsid w:val="000A6A9A"/>
    <w:rsid w:val="000A6F51"/>
    <w:rsid w:val="000A71E2"/>
    <w:rsid w:val="000B0639"/>
    <w:rsid w:val="000B10C5"/>
    <w:rsid w:val="000B38CD"/>
    <w:rsid w:val="000B47B9"/>
    <w:rsid w:val="000B4BE4"/>
    <w:rsid w:val="000C078E"/>
    <w:rsid w:val="000C0985"/>
    <w:rsid w:val="000C1CC0"/>
    <w:rsid w:val="000C327E"/>
    <w:rsid w:val="000C3ACE"/>
    <w:rsid w:val="000C453C"/>
    <w:rsid w:val="000C4590"/>
    <w:rsid w:val="000C5E85"/>
    <w:rsid w:val="000D3928"/>
    <w:rsid w:val="000D49D7"/>
    <w:rsid w:val="000D4A74"/>
    <w:rsid w:val="000D596B"/>
    <w:rsid w:val="000D6222"/>
    <w:rsid w:val="000D7410"/>
    <w:rsid w:val="000E0186"/>
    <w:rsid w:val="000E07DD"/>
    <w:rsid w:val="000E0DCF"/>
    <w:rsid w:val="000E214A"/>
    <w:rsid w:val="000E6007"/>
    <w:rsid w:val="000E76FE"/>
    <w:rsid w:val="000E7740"/>
    <w:rsid w:val="000F0F09"/>
    <w:rsid w:val="000F55AD"/>
    <w:rsid w:val="000F676B"/>
    <w:rsid w:val="000F6F29"/>
    <w:rsid w:val="000F7855"/>
    <w:rsid w:val="000F7B1F"/>
    <w:rsid w:val="001011A8"/>
    <w:rsid w:val="00102D2B"/>
    <w:rsid w:val="0010390B"/>
    <w:rsid w:val="00103E52"/>
    <w:rsid w:val="00104718"/>
    <w:rsid w:val="001053FB"/>
    <w:rsid w:val="00105417"/>
    <w:rsid w:val="0010776A"/>
    <w:rsid w:val="001115C0"/>
    <w:rsid w:val="00112525"/>
    <w:rsid w:val="00112547"/>
    <w:rsid w:val="00112A81"/>
    <w:rsid w:val="00112CA3"/>
    <w:rsid w:val="001131B7"/>
    <w:rsid w:val="001132D2"/>
    <w:rsid w:val="001139EC"/>
    <w:rsid w:val="00113D53"/>
    <w:rsid w:val="001149DB"/>
    <w:rsid w:val="00115F39"/>
    <w:rsid w:val="0011645C"/>
    <w:rsid w:val="0011739F"/>
    <w:rsid w:val="00121026"/>
    <w:rsid w:val="001233A6"/>
    <w:rsid w:val="001245AD"/>
    <w:rsid w:val="0012594D"/>
    <w:rsid w:val="001260E9"/>
    <w:rsid w:val="001302DF"/>
    <w:rsid w:val="00131F1F"/>
    <w:rsid w:val="0013207B"/>
    <w:rsid w:val="00134167"/>
    <w:rsid w:val="00134C7E"/>
    <w:rsid w:val="00135C32"/>
    <w:rsid w:val="001364DB"/>
    <w:rsid w:val="00136896"/>
    <w:rsid w:val="001400E9"/>
    <w:rsid w:val="00141248"/>
    <w:rsid w:val="001413A7"/>
    <w:rsid w:val="001429A7"/>
    <w:rsid w:val="00143C48"/>
    <w:rsid w:val="001446CC"/>
    <w:rsid w:val="00145763"/>
    <w:rsid w:val="001467BB"/>
    <w:rsid w:val="00151F1D"/>
    <w:rsid w:val="00151F7E"/>
    <w:rsid w:val="001540E6"/>
    <w:rsid w:val="001566D3"/>
    <w:rsid w:val="00156936"/>
    <w:rsid w:val="00157243"/>
    <w:rsid w:val="00160FD7"/>
    <w:rsid w:val="001614E7"/>
    <w:rsid w:val="00161783"/>
    <w:rsid w:val="00162FAD"/>
    <w:rsid w:val="00163244"/>
    <w:rsid w:val="00163D5A"/>
    <w:rsid w:val="001642C3"/>
    <w:rsid w:val="00166C17"/>
    <w:rsid w:val="00170DFE"/>
    <w:rsid w:val="0017111E"/>
    <w:rsid w:val="0017573A"/>
    <w:rsid w:val="00175AE1"/>
    <w:rsid w:val="0017654C"/>
    <w:rsid w:val="00177357"/>
    <w:rsid w:val="00177B03"/>
    <w:rsid w:val="001807A6"/>
    <w:rsid w:val="00183F90"/>
    <w:rsid w:val="0019086E"/>
    <w:rsid w:val="00191AFD"/>
    <w:rsid w:val="00193836"/>
    <w:rsid w:val="00195030"/>
    <w:rsid w:val="00197772"/>
    <w:rsid w:val="0019798C"/>
    <w:rsid w:val="001A1B49"/>
    <w:rsid w:val="001A2ABD"/>
    <w:rsid w:val="001A3532"/>
    <w:rsid w:val="001A39C5"/>
    <w:rsid w:val="001A51CF"/>
    <w:rsid w:val="001A5A6D"/>
    <w:rsid w:val="001A7149"/>
    <w:rsid w:val="001B1099"/>
    <w:rsid w:val="001B1C7D"/>
    <w:rsid w:val="001B1DEF"/>
    <w:rsid w:val="001B3277"/>
    <w:rsid w:val="001B629A"/>
    <w:rsid w:val="001B669D"/>
    <w:rsid w:val="001C2BBF"/>
    <w:rsid w:val="001C2D83"/>
    <w:rsid w:val="001C4716"/>
    <w:rsid w:val="001C640B"/>
    <w:rsid w:val="001C695B"/>
    <w:rsid w:val="001C7F2A"/>
    <w:rsid w:val="001D0428"/>
    <w:rsid w:val="001D23B9"/>
    <w:rsid w:val="001D4D8B"/>
    <w:rsid w:val="001D55D9"/>
    <w:rsid w:val="001D67AC"/>
    <w:rsid w:val="001E1759"/>
    <w:rsid w:val="001E47A4"/>
    <w:rsid w:val="001E4D12"/>
    <w:rsid w:val="001E56AA"/>
    <w:rsid w:val="001E5DA2"/>
    <w:rsid w:val="001E7419"/>
    <w:rsid w:val="001E77BA"/>
    <w:rsid w:val="001F0403"/>
    <w:rsid w:val="001F14EE"/>
    <w:rsid w:val="001F22C8"/>
    <w:rsid w:val="001F24EB"/>
    <w:rsid w:val="001F252C"/>
    <w:rsid w:val="001F28CA"/>
    <w:rsid w:val="001F2F85"/>
    <w:rsid w:val="001F3F99"/>
    <w:rsid w:val="001F55CF"/>
    <w:rsid w:val="001F60A2"/>
    <w:rsid w:val="001F7773"/>
    <w:rsid w:val="00202BFA"/>
    <w:rsid w:val="002039FB"/>
    <w:rsid w:val="00204FCC"/>
    <w:rsid w:val="00205098"/>
    <w:rsid w:val="002054DE"/>
    <w:rsid w:val="00206B94"/>
    <w:rsid w:val="0021073C"/>
    <w:rsid w:val="002123E4"/>
    <w:rsid w:val="00215A22"/>
    <w:rsid w:val="00215F6D"/>
    <w:rsid w:val="00220612"/>
    <w:rsid w:val="00220C7F"/>
    <w:rsid w:val="0022151F"/>
    <w:rsid w:val="00221EC2"/>
    <w:rsid w:val="002228F0"/>
    <w:rsid w:val="00222BCA"/>
    <w:rsid w:val="002252B6"/>
    <w:rsid w:val="002260B6"/>
    <w:rsid w:val="00226CF6"/>
    <w:rsid w:val="002275A7"/>
    <w:rsid w:val="0023048D"/>
    <w:rsid w:val="002313BF"/>
    <w:rsid w:val="00231D31"/>
    <w:rsid w:val="00232BEB"/>
    <w:rsid w:val="00233C2F"/>
    <w:rsid w:val="002348A8"/>
    <w:rsid w:val="00234B37"/>
    <w:rsid w:val="0023507E"/>
    <w:rsid w:val="0023567E"/>
    <w:rsid w:val="002358BE"/>
    <w:rsid w:val="0023638D"/>
    <w:rsid w:val="002363F7"/>
    <w:rsid w:val="0023685E"/>
    <w:rsid w:val="00236E57"/>
    <w:rsid w:val="0023761B"/>
    <w:rsid w:val="00237706"/>
    <w:rsid w:val="002430E9"/>
    <w:rsid w:val="0024459B"/>
    <w:rsid w:val="00244F57"/>
    <w:rsid w:val="0024554F"/>
    <w:rsid w:val="0024584F"/>
    <w:rsid w:val="00245879"/>
    <w:rsid w:val="00245AAF"/>
    <w:rsid w:val="00245AE9"/>
    <w:rsid w:val="002469F7"/>
    <w:rsid w:val="00250430"/>
    <w:rsid w:val="0025164B"/>
    <w:rsid w:val="002533AB"/>
    <w:rsid w:val="0025481D"/>
    <w:rsid w:val="00254A54"/>
    <w:rsid w:val="0026236E"/>
    <w:rsid w:val="00266889"/>
    <w:rsid w:val="00266DDD"/>
    <w:rsid w:val="00267231"/>
    <w:rsid w:val="00270C9E"/>
    <w:rsid w:val="00271D08"/>
    <w:rsid w:val="0027464C"/>
    <w:rsid w:val="00274DC8"/>
    <w:rsid w:val="00275120"/>
    <w:rsid w:val="0027535B"/>
    <w:rsid w:val="0027729F"/>
    <w:rsid w:val="002773A2"/>
    <w:rsid w:val="00277D35"/>
    <w:rsid w:val="002801B4"/>
    <w:rsid w:val="00282A44"/>
    <w:rsid w:val="0028396C"/>
    <w:rsid w:val="00283E4D"/>
    <w:rsid w:val="00285D20"/>
    <w:rsid w:val="00286403"/>
    <w:rsid w:val="0028711E"/>
    <w:rsid w:val="002906A3"/>
    <w:rsid w:val="00290DDF"/>
    <w:rsid w:val="00292B55"/>
    <w:rsid w:val="00292D79"/>
    <w:rsid w:val="0029336B"/>
    <w:rsid w:val="00293C51"/>
    <w:rsid w:val="0029412F"/>
    <w:rsid w:val="002942B9"/>
    <w:rsid w:val="002953D7"/>
    <w:rsid w:val="0029572B"/>
    <w:rsid w:val="00295AAC"/>
    <w:rsid w:val="00297C21"/>
    <w:rsid w:val="00297E96"/>
    <w:rsid w:val="002A0635"/>
    <w:rsid w:val="002A3B7E"/>
    <w:rsid w:val="002A3DCD"/>
    <w:rsid w:val="002A3DF0"/>
    <w:rsid w:val="002A6A69"/>
    <w:rsid w:val="002A74EF"/>
    <w:rsid w:val="002A79CA"/>
    <w:rsid w:val="002B12A5"/>
    <w:rsid w:val="002B16DC"/>
    <w:rsid w:val="002B1881"/>
    <w:rsid w:val="002B18B3"/>
    <w:rsid w:val="002B2484"/>
    <w:rsid w:val="002B3066"/>
    <w:rsid w:val="002C158A"/>
    <w:rsid w:val="002C23CC"/>
    <w:rsid w:val="002C39BB"/>
    <w:rsid w:val="002C45AA"/>
    <w:rsid w:val="002C4883"/>
    <w:rsid w:val="002C4E3B"/>
    <w:rsid w:val="002C5018"/>
    <w:rsid w:val="002C7554"/>
    <w:rsid w:val="002D0CBD"/>
    <w:rsid w:val="002D1054"/>
    <w:rsid w:val="002D222E"/>
    <w:rsid w:val="002D3942"/>
    <w:rsid w:val="002D51A0"/>
    <w:rsid w:val="002D5466"/>
    <w:rsid w:val="002D5769"/>
    <w:rsid w:val="002D7089"/>
    <w:rsid w:val="002D73A0"/>
    <w:rsid w:val="002E08BF"/>
    <w:rsid w:val="002E3FA0"/>
    <w:rsid w:val="002E69EE"/>
    <w:rsid w:val="002E6D2F"/>
    <w:rsid w:val="002F08DF"/>
    <w:rsid w:val="002F0E13"/>
    <w:rsid w:val="002F289D"/>
    <w:rsid w:val="002F3464"/>
    <w:rsid w:val="002F3C08"/>
    <w:rsid w:val="002F4E04"/>
    <w:rsid w:val="002F570A"/>
    <w:rsid w:val="002F72A0"/>
    <w:rsid w:val="00303050"/>
    <w:rsid w:val="00304826"/>
    <w:rsid w:val="00307D18"/>
    <w:rsid w:val="003113A0"/>
    <w:rsid w:val="003123AC"/>
    <w:rsid w:val="00312F73"/>
    <w:rsid w:val="003132F0"/>
    <w:rsid w:val="003168C5"/>
    <w:rsid w:val="00320404"/>
    <w:rsid w:val="00320D17"/>
    <w:rsid w:val="00320FCA"/>
    <w:rsid w:val="00321C71"/>
    <w:rsid w:val="00321E77"/>
    <w:rsid w:val="0032483D"/>
    <w:rsid w:val="003273FE"/>
    <w:rsid w:val="00327585"/>
    <w:rsid w:val="00327D82"/>
    <w:rsid w:val="00331D78"/>
    <w:rsid w:val="003334C1"/>
    <w:rsid w:val="003356F8"/>
    <w:rsid w:val="00335782"/>
    <w:rsid w:val="00335874"/>
    <w:rsid w:val="00335E9B"/>
    <w:rsid w:val="0033761D"/>
    <w:rsid w:val="00340E49"/>
    <w:rsid w:val="00344942"/>
    <w:rsid w:val="0034509F"/>
    <w:rsid w:val="00345AD0"/>
    <w:rsid w:val="003468F6"/>
    <w:rsid w:val="00347629"/>
    <w:rsid w:val="00347E52"/>
    <w:rsid w:val="0035199F"/>
    <w:rsid w:val="00354D3F"/>
    <w:rsid w:val="0035529D"/>
    <w:rsid w:val="00355EC2"/>
    <w:rsid w:val="00357F31"/>
    <w:rsid w:val="003620E7"/>
    <w:rsid w:val="0036423C"/>
    <w:rsid w:val="003659B9"/>
    <w:rsid w:val="003673AD"/>
    <w:rsid w:val="003702A3"/>
    <w:rsid w:val="00370FD0"/>
    <w:rsid w:val="00371238"/>
    <w:rsid w:val="003717A3"/>
    <w:rsid w:val="00371B92"/>
    <w:rsid w:val="003720AA"/>
    <w:rsid w:val="00372C87"/>
    <w:rsid w:val="00373919"/>
    <w:rsid w:val="00375915"/>
    <w:rsid w:val="00375D93"/>
    <w:rsid w:val="00377984"/>
    <w:rsid w:val="00377AF8"/>
    <w:rsid w:val="00381535"/>
    <w:rsid w:val="0038564F"/>
    <w:rsid w:val="00387A9D"/>
    <w:rsid w:val="0039217D"/>
    <w:rsid w:val="00392A34"/>
    <w:rsid w:val="00393730"/>
    <w:rsid w:val="00394832"/>
    <w:rsid w:val="00397B6F"/>
    <w:rsid w:val="003A0AB6"/>
    <w:rsid w:val="003A0F53"/>
    <w:rsid w:val="003A2D3B"/>
    <w:rsid w:val="003A3A5E"/>
    <w:rsid w:val="003A410F"/>
    <w:rsid w:val="003A5859"/>
    <w:rsid w:val="003A6DDD"/>
    <w:rsid w:val="003A7298"/>
    <w:rsid w:val="003A750B"/>
    <w:rsid w:val="003B04A4"/>
    <w:rsid w:val="003B1E65"/>
    <w:rsid w:val="003B3616"/>
    <w:rsid w:val="003B3E43"/>
    <w:rsid w:val="003B5E20"/>
    <w:rsid w:val="003B61AC"/>
    <w:rsid w:val="003B69CA"/>
    <w:rsid w:val="003B6ABC"/>
    <w:rsid w:val="003B759C"/>
    <w:rsid w:val="003B7F81"/>
    <w:rsid w:val="003C0667"/>
    <w:rsid w:val="003C0979"/>
    <w:rsid w:val="003C3297"/>
    <w:rsid w:val="003C58FA"/>
    <w:rsid w:val="003C6508"/>
    <w:rsid w:val="003C6D01"/>
    <w:rsid w:val="003C6F4A"/>
    <w:rsid w:val="003C7788"/>
    <w:rsid w:val="003D1656"/>
    <w:rsid w:val="003D2F8D"/>
    <w:rsid w:val="003D32A5"/>
    <w:rsid w:val="003D3A69"/>
    <w:rsid w:val="003D4696"/>
    <w:rsid w:val="003D52D3"/>
    <w:rsid w:val="003E35F5"/>
    <w:rsid w:val="003E6505"/>
    <w:rsid w:val="003E6E7A"/>
    <w:rsid w:val="003E72B6"/>
    <w:rsid w:val="003E7617"/>
    <w:rsid w:val="003E7B77"/>
    <w:rsid w:val="003F0027"/>
    <w:rsid w:val="003F27E7"/>
    <w:rsid w:val="003F2F6A"/>
    <w:rsid w:val="003F4B31"/>
    <w:rsid w:val="003F6198"/>
    <w:rsid w:val="003F6D73"/>
    <w:rsid w:val="003F7F04"/>
    <w:rsid w:val="0040051C"/>
    <w:rsid w:val="00401180"/>
    <w:rsid w:val="00402EF0"/>
    <w:rsid w:val="00402F4B"/>
    <w:rsid w:val="00403262"/>
    <w:rsid w:val="00403412"/>
    <w:rsid w:val="00404B31"/>
    <w:rsid w:val="00405448"/>
    <w:rsid w:val="00405537"/>
    <w:rsid w:val="00405F51"/>
    <w:rsid w:val="00406A0E"/>
    <w:rsid w:val="00407A7D"/>
    <w:rsid w:val="00407AEF"/>
    <w:rsid w:val="00407D3A"/>
    <w:rsid w:val="00410F0E"/>
    <w:rsid w:val="00412405"/>
    <w:rsid w:val="00412C7A"/>
    <w:rsid w:val="00413576"/>
    <w:rsid w:val="00413F9C"/>
    <w:rsid w:val="004146D6"/>
    <w:rsid w:val="00415206"/>
    <w:rsid w:val="00415269"/>
    <w:rsid w:val="00415AB2"/>
    <w:rsid w:val="00415D12"/>
    <w:rsid w:val="004179CB"/>
    <w:rsid w:val="0042018E"/>
    <w:rsid w:val="00421A02"/>
    <w:rsid w:val="00421F95"/>
    <w:rsid w:val="00422288"/>
    <w:rsid w:val="00422B16"/>
    <w:rsid w:val="00423522"/>
    <w:rsid w:val="00423C98"/>
    <w:rsid w:val="00423DF2"/>
    <w:rsid w:val="00425779"/>
    <w:rsid w:val="00425F93"/>
    <w:rsid w:val="004267B7"/>
    <w:rsid w:val="00427260"/>
    <w:rsid w:val="004275E0"/>
    <w:rsid w:val="004279D8"/>
    <w:rsid w:val="00430DE8"/>
    <w:rsid w:val="004315F2"/>
    <w:rsid w:val="004320F6"/>
    <w:rsid w:val="004326E0"/>
    <w:rsid w:val="0043388E"/>
    <w:rsid w:val="00434C88"/>
    <w:rsid w:val="004356EE"/>
    <w:rsid w:val="004360A8"/>
    <w:rsid w:val="004374B7"/>
    <w:rsid w:val="00442542"/>
    <w:rsid w:val="0044355F"/>
    <w:rsid w:val="00443EC7"/>
    <w:rsid w:val="00446B5C"/>
    <w:rsid w:val="004474F1"/>
    <w:rsid w:val="00451EDB"/>
    <w:rsid w:val="004527F0"/>
    <w:rsid w:val="00453BAF"/>
    <w:rsid w:val="00454031"/>
    <w:rsid w:val="00454555"/>
    <w:rsid w:val="00454818"/>
    <w:rsid w:val="00455177"/>
    <w:rsid w:val="00455406"/>
    <w:rsid w:val="0045713C"/>
    <w:rsid w:val="004577DA"/>
    <w:rsid w:val="00457BA5"/>
    <w:rsid w:val="004606E3"/>
    <w:rsid w:val="00460F1A"/>
    <w:rsid w:val="00461376"/>
    <w:rsid w:val="004672E5"/>
    <w:rsid w:val="00470EC6"/>
    <w:rsid w:val="00472BEB"/>
    <w:rsid w:val="00473FB7"/>
    <w:rsid w:val="00474241"/>
    <w:rsid w:val="00474E43"/>
    <w:rsid w:val="004766F0"/>
    <w:rsid w:val="00476B41"/>
    <w:rsid w:val="00480447"/>
    <w:rsid w:val="0048089A"/>
    <w:rsid w:val="004823E9"/>
    <w:rsid w:val="004827AC"/>
    <w:rsid w:val="00483536"/>
    <w:rsid w:val="00483F51"/>
    <w:rsid w:val="00484ACC"/>
    <w:rsid w:val="00485106"/>
    <w:rsid w:val="004853AE"/>
    <w:rsid w:val="0048570F"/>
    <w:rsid w:val="00485831"/>
    <w:rsid w:val="00485A0D"/>
    <w:rsid w:val="00487659"/>
    <w:rsid w:val="00487FB1"/>
    <w:rsid w:val="00490045"/>
    <w:rsid w:val="004901A6"/>
    <w:rsid w:val="00490D2F"/>
    <w:rsid w:val="004930A8"/>
    <w:rsid w:val="004946F9"/>
    <w:rsid w:val="004964BC"/>
    <w:rsid w:val="00497411"/>
    <w:rsid w:val="004A152E"/>
    <w:rsid w:val="004A17D3"/>
    <w:rsid w:val="004A3380"/>
    <w:rsid w:val="004A3E40"/>
    <w:rsid w:val="004A6226"/>
    <w:rsid w:val="004A7AAA"/>
    <w:rsid w:val="004B00B7"/>
    <w:rsid w:val="004B0C55"/>
    <w:rsid w:val="004B326B"/>
    <w:rsid w:val="004B35F1"/>
    <w:rsid w:val="004B3C7C"/>
    <w:rsid w:val="004B40EA"/>
    <w:rsid w:val="004B44F5"/>
    <w:rsid w:val="004B4842"/>
    <w:rsid w:val="004B5158"/>
    <w:rsid w:val="004B572D"/>
    <w:rsid w:val="004B6054"/>
    <w:rsid w:val="004B7925"/>
    <w:rsid w:val="004C01D0"/>
    <w:rsid w:val="004C2855"/>
    <w:rsid w:val="004C5BCF"/>
    <w:rsid w:val="004C5D96"/>
    <w:rsid w:val="004C5E8C"/>
    <w:rsid w:val="004C6FCC"/>
    <w:rsid w:val="004C7722"/>
    <w:rsid w:val="004D22DB"/>
    <w:rsid w:val="004D4B8B"/>
    <w:rsid w:val="004D4CA4"/>
    <w:rsid w:val="004D6A79"/>
    <w:rsid w:val="004D731F"/>
    <w:rsid w:val="004E0B1B"/>
    <w:rsid w:val="004E256D"/>
    <w:rsid w:val="004E26D3"/>
    <w:rsid w:val="004E29F2"/>
    <w:rsid w:val="004E31C0"/>
    <w:rsid w:val="004E402F"/>
    <w:rsid w:val="004E69E3"/>
    <w:rsid w:val="004E6D80"/>
    <w:rsid w:val="004E6FD7"/>
    <w:rsid w:val="004E76CE"/>
    <w:rsid w:val="004F0C9B"/>
    <w:rsid w:val="004F1222"/>
    <w:rsid w:val="004F2484"/>
    <w:rsid w:val="004F3464"/>
    <w:rsid w:val="004F3EC6"/>
    <w:rsid w:val="004F6152"/>
    <w:rsid w:val="004F6938"/>
    <w:rsid w:val="004F79DD"/>
    <w:rsid w:val="004F7CE5"/>
    <w:rsid w:val="00501537"/>
    <w:rsid w:val="00501801"/>
    <w:rsid w:val="00503EC3"/>
    <w:rsid w:val="00504124"/>
    <w:rsid w:val="005055DE"/>
    <w:rsid w:val="0050713B"/>
    <w:rsid w:val="0050736C"/>
    <w:rsid w:val="00507A1F"/>
    <w:rsid w:val="00511B91"/>
    <w:rsid w:val="00511D7B"/>
    <w:rsid w:val="00513348"/>
    <w:rsid w:val="005134FC"/>
    <w:rsid w:val="00513A27"/>
    <w:rsid w:val="005147DF"/>
    <w:rsid w:val="00516529"/>
    <w:rsid w:val="00516634"/>
    <w:rsid w:val="0051710E"/>
    <w:rsid w:val="00520CE2"/>
    <w:rsid w:val="0052162C"/>
    <w:rsid w:val="00522344"/>
    <w:rsid w:val="00524A11"/>
    <w:rsid w:val="005251D3"/>
    <w:rsid w:val="00525F06"/>
    <w:rsid w:val="00525FB3"/>
    <w:rsid w:val="005262EF"/>
    <w:rsid w:val="00527639"/>
    <w:rsid w:val="00530885"/>
    <w:rsid w:val="00531821"/>
    <w:rsid w:val="00532074"/>
    <w:rsid w:val="0053219D"/>
    <w:rsid w:val="00532C71"/>
    <w:rsid w:val="005345EA"/>
    <w:rsid w:val="005351E7"/>
    <w:rsid w:val="005355B4"/>
    <w:rsid w:val="005357B8"/>
    <w:rsid w:val="005359C7"/>
    <w:rsid w:val="00537B8F"/>
    <w:rsid w:val="0054058D"/>
    <w:rsid w:val="005438AF"/>
    <w:rsid w:val="005439DA"/>
    <w:rsid w:val="00546110"/>
    <w:rsid w:val="00547F72"/>
    <w:rsid w:val="00550072"/>
    <w:rsid w:val="005506D5"/>
    <w:rsid w:val="005518B8"/>
    <w:rsid w:val="00551CBE"/>
    <w:rsid w:val="00554DEB"/>
    <w:rsid w:val="00555BA0"/>
    <w:rsid w:val="0055610F"/>
    <w:rsid w:val="00556C15"/>
    <w:rsid w:val="005576CC"/>
    <w:rsid w:val="00560403"/>
    <w:rsid w:val="00561597"/>
    <w:rsid w:val="005637CF"/>
    <w:rsid w:val="00563EC5"/>
    <w:rsid w:val="0056621E"/>
    <w:rsid w:val="0056644D"/>
    <w:rsid w:val="00570CDA"/>
    <w:rsid w:val="005712C0"/>
    <w:rsid w:val="0057166A"/>
    <w:rsid w:val="00571C59"/>
    <w:rsid w:val="00571C76"/>
    <w:rsid w:val="00573831"/>
    <w:rsid w:val="0057689F"/>
    <w:rsid w:val="00577C5A"/>
    <w:rsid w:val="00580383"/>
    <w:rsid w:val="00580781"/>
    <w:rsid w:val="005809FF"/>
    <w:rsid w:val="0058109B"/>
    <w:rsid w:val="0058119C"/>
    <w:rsid w:val="00581AB0"/>
    <w:rsid w:val="005822A5"/>
    <w:rsid w:val="0058258B"/>
    <w:rsid w:val="0058287A"/>
    <w:rsid w:val="00583156"/>
    <w:rsid w:val="0058434A"/>
    <w:rsid w:val="005865ED"/>
    <w:rsid w:val="005906AC"/>
    <w:rsid w:val="00590FD2"/>
    <w:rsid w:val="00592218"/>
    <w:rsid w:val="00592ED4"/>
    <w:rsid w:val="005A1507"/>
    <w:rsid w:val="005A1DA5"/>
    <w:rsid w:val="005A1FA8"/>
    <w:rsid w:val="005A5E9A"/>
    <w:rsid w:val="005A5EBA"/>
    <w:rsid w:val="005A6211"/>
    <w:rsid w:val="005A792C"/>
    <w:rsid w:val="005B1917"/>
    <w:rsid w:val="005B2876"/>
    <w:rsid w:val="005B3C2C"/>
    <w:rsid w:val="005B734E"/>
    <w:rsid w:val="005C068D"/>
    <w:rsid w:val="005C24FA"/>
    <w:rsid w:val="005C30FA"/>
    <w:rsid w:val="005C416B"/>
    <w:rsid w:val="005C4619"/>
    <w:rsid w:val="005C6FAB"/>
    <w:rsid w:val="005D012F"/>
    <w:rsid w:val="005D0DD9"/>
    <w:rsid w:val="005D1BDD"/>
    <w:rsid w:val="005D2730"/>
    <w:rsid w:val="005D2CDB"/>
    <w:rsid w:val="005D3045"/>
    <w:rsid w:val="005D7AC5"/>
    <w:rsid w:val="005E10E3"/>
    <w:rsid w:val="005E1D51"/>
    <w:rsid w:val="005E1ED1"/>
    <w:rsid w:val="005E29BD"/>
    <w:rsid w:val="005E2B2A"/>
    <w:rsid w:val="005E3556"/>
    <w:rsid w:val="005E3F2D"/>
    <w:rsid w:val="005E5931"/>
    <w:rsid w:val="005E5CC4"/>
    <w:rsid w:val="005E5E56"/>
    <w:rsid w:val="005E6143"/>
    <w:rsid w:val="005E6E39"/>
    <w:rsid w:val="005F17A3"/>
    <w:rsid w:val="005F3870"/>
    <w:rsid w:val="005F4DC1"/>
    <w:rsid w:val="005F4F54"/>
    <w:rsid w:val="005F5790"/>
    <w:rsid w:val="005F5CBC"/>
    <w:rsid w:val="005F7278"/>
    <w:rsid w:val="005F7FBB"/>
    <w:rsid w:val="0060107F"/>
    <w:rsid w:val="00601B59"/>
    <w:rsid w:val="0060282D"/>
    <w:rsid w:val="006036D9"/>
    <w:rsid w:val="00606EBA"/>
    <w:rsid w:val="006101E9"/>
    <w:rsid w:val="00611A55"/>
    <w:rsid w:val="0061288B"/>
    <w:rsid w:val="00612A71"/>
    <w:rsid w:val="00612E9D"/>
    <w:rsid w:val="00612FC2"/>
    <w:rsid w:val="006138CC"/>
    <w:rsid w:val="00615530"/>
    <w:rsid w:val="006172C2"/>
    <w:rsid w:val="00617500"/>
    <w:rsid w:val="00621147"/>
    <w:rsid w:val="006214B5"/>
    <w:rsid w:val="0062196A"/>
    <w:rsid w:val="00623392"/>
    <w:rsid w:val="00625D4D"/>
    <w:rsid w:val="00630068"/>
    <w:rsid w:val="00630C46"/>
    <w:rsid w:val="0063134E"/>
    <w:rsid w:val="006332F4"/>
    <w:rsid w:val="006334BE"/>
    <w:rsid w:val="0063517F"/>
    <w:rsid w:val="00635F41"/>
    <w:rsid w:val="006377A2"/>
    <w:rsid w:val="006409C5"/>
    <w:rsid w:val="0064232E"/>
    <w:rsid w:val="006425CB"/>
    <w:rsid w:val="00642A50"/>
    <w:rsid w:val="006437AB"/>
    <w:rsid w:val="0064495E"/>
    <w:rsid w:val="00647DC0"/>
    <w:rsid w:val="00650A0A"/>
    <w:rsid w:val="00650E25"/>
    <w:rsid w:val="00651C98"/>
    <w:rsid w:val="00652605"/>
    <w:rsid w:val="00654619"/>
    <w:rsid w:val="00655723"/>
    <w:rsid w:val="00656B5E"/>
    <w:rsid w:val="00656DBB"/>
    <w:rsid w:val="00656E6A"/>
    <w:rsid w:val="006571C3"/>
    <w:rsid w:val="006575BC"/>
    <w:rsid w:val="00660470"/>
    <w:rsid w:val="006607E3"/>
    <w:rsid w:val="006638F1"/>
    <w:rsid w:val="0066609C"/>
    <w:rsid w:val="00666CBF"/>
    <w:rsid w:val="00670068"/>
    <w:rsid w:val="006703AA"/>
    <w:rsid w:val="00671606"/>
    <w:rsid w:val="006726B8"/>
    <w:rsid w:val="00672E23"/>
    <w:rsid w:val="00673192"/>
    <w:rsid w:val="00675B3F"/>
    <w:rsid w:val="00675E91"/>
    <w:rsid w:val="006776DB"/>
    <w:rsid w:val="00680515"/>
    <w:rsid w:val="0068231B"/>
    <w:rsid w:val="00682CB3"/>
    <w:rsid w:val="00683BB6"/>
    <w:rsid w:val="00685051"/>
    <w:rsid w:val="006858CA"/>
    <w:rsid w:val="00685B9B"/>
    <w:rsid w:val="00686273"/>
    <w:rsid w:val="006862D9"/>
    <w:rsid w:val="00686BCE"/>
    <w:rsid w:val="006902E3"/>
    <w:rsid w:val="00691980"/>
    <w:rsid w:val="006937A1"/>
    <w:rsid w:val="0069512D"/>
    <w:rsid w:val="00697E90"/>
    <w:rsid w:val="006A2BE9"/>
    <w:rsid w:val="006A4D08"/>
    <w:rsid w:val="006A5724"/>
    <w:rsid w:val="006A5F2D"/>
    <w:rsid w:val="006A7043"/>
    <w:rsid w:val="006A731F"/>
    <w:rsid w:val="006A7D0D"/>
    <w:rsid w:val="006B16A6"/>
    <w:rsid w:val="006B1A89"/>
    <w:rsid w:val="006B20D5"/>
    <w:rsid w:val="006B3321"/>
    <w:rsid w:val="006B57E8"/>
    <w:rsid w:val="006B6EA8"/>
    <w:rsid w:val="006C034E"/>
    <w:rsid w:val="006C0963"/>
    <w:rsid w:val="006C0F18"/>
    <w:rsid w:val="006C10AB"/>
    <w:rsid w:val="006C3889"/>
    <w:rsid w:val="006C3C0C"/>
    <w:rsid w:val="006C45E2"/>
    <w:rsid w:val="006C57E2"/>
    <w:rsid w:val="006C726D"/>
    <w:rsid w:val="006D0442"/>
    <w:rsid w:val="006D221B"/>
    <w:rsid w:val="006D410C"/>
    <w:rsid w:val="006D5050"/>
    <w:rsid w:val="006D5248"/>
    <w:rsid w:val="006D66C5"/>
    <w:rsid w:val="006D745B"/>
    <w:rsid w:val="006D750C"/>
    <w:rsid w:val="006E080B"/>
    <w:rsid w:val="006E09A9"/>
    <w:rsid w:val="006E1FAA"/>
    <w:rsid w:val="006E370F"/>
    <w:rsid w:val="006E4612"/>
    <w:rsid w:val="006E5DE4"/>
    <w:rsid w:val="006E6A2A"/>
    <w:rsid w:val="006F036D"/>
    <w:rsid w:val="006F0508"/>
    <w:rsid w:val="006F08BA"/>
    <w:rsid w:val="006F2BCB"/>
    <w:rsid w:val="006F373E"/>
    <w:rsid w:val="006F379F"/>
    <w:rsid w:val="006F4870"/>
    <w:rsid w:val="006F4C7F"/>
    <w:rsid w:val="006F59D1"/>
    <w:rsid w:val="006F5CEF"/>
    <w:rsid w:val="006F5D8F"/>
    <w:rsid w:val="006F7680"/>
    <w:rsid w:val="00703E2B"/>
    <w:rsid w:val="007045B7"/>
    <w:rsid w:val="00704993"/>
    <w:rsid w:val="00704EE9"/>
    <w:rsid w:val="00706406"/>
    <w:rsid w:val="00707E3F"/>
    <w:rsid w:val="007100D8"/>
    <w:rsid w:val="00710152"/>
    <w:rsid w:val="007101CB"/>
    <w:rsid w:val="00711EE9"/>
    <w:rsid w:val="00712419"/>
    <w:rsid w:val="00714CBC"/>
    <w:rsid w:val="00714D61"/>
    <w:rsid w:val="007179E3"/>
    <w:rsid w:val="0072173A"/>
    <w:rsid w:val="00721D8C"/>
    <w:rsid w:val="00722CC3"/>
    <w:rsid w:val="007231EE"/>
    <w:rsid w:val="00723F42"/>
    <w:rsid w:val="007244EC"/>
    <w:rsid w:val="0072464A"/>
    <w:rsid w:val="00724D51"/>
    <w:rsid w:val="00725E77"/>
    <w:rsid w:val="0072644E"/>
    <w:rsid w:val="00727651"/>
    <w:rsid w:val="007309AF"/>
    <w:rsid w:val="007322A0"/>
    <w:rsid w:val="0073296E"/>
    <w:rsid w:val="00732C02"/>
    <w:rsid w:val="00733676"/>
    <w:rsid w:val="00734877"/>
    <w:rsid w:val="007353FD"/>
    <w:rsid w:val="007354E6"/>
    <w:rsid w:val="0073627C"/>
    <w:rsid w:val="007373E9"/>
    <w:rsid w:val="00743906"/>
    <w:rsid w:val="00743EED"/>
    <w:rsid w:val="00743EF8"/>
    <w:rsid w:val="00746987"/>
    <w:rsid w:val="00750C8A"/>
    <w:rsid w:val="007511B0"/>
    <w:rsid w:val="007518C3"/>
    <w:rsid w:val="00753118"/>
    <w:rsid w:val="00755D51"/>
    <w:rsid w:val="007562E3"/>
    <w:rsid w:val="00756414"/>
    <w:rsid w:val="007569C0"/>
    <w:rsid w:val="007573C7"/>
    <w:rsid w:val="00761F85"/>
    <w:rsid w:val="0076238F"/>
    <w:rsid w:val="007623F0"/>
    <w:rsid w:val="00765160"/>
    <w:rsid w:val="00765BDF"/>
    <w:rsid w:val="00765C95"/>
    <w:rsid w:val="00770585"/>
    <w:rsid w:val="007722A0"/>
    <w:rsid w:val="00772F65"/>
    <w:rsid w:val="007734D2"/>
    <w:rsid w:val="00773522"/>
    <w:rsid w:val="007763F6"/>
    <w:rsid w:val="007777F5"/>
    <w:rsid w:val="00780E5C"/>
    <w:rsid w:val="00781F5C"/>
    <w:rsid w:val="00782AFA"/>
    <w:rsid w:val="00784498"/>
    <w:rsid w:val="007847B9"/>
    <w:rsid w:val="0078559D"/>
    <w:rsid w:val="007861B8"/>
    <w:rsid w:val="007866A1"/>
    <w:rsid w:val="00786E89"/>
    <w:rsid w:val="00787AB7"/>
    <w:rsid w:val="00792A04"/>
    <w:rsid w:val="0079488F"/>
    <w:rsid w:val="007962EB"/>
    <w:rsid w:val="00796C1C"/>
    <w:rsid w:val="007974BF"/>
    <w:rsid w:val="00797CDC"/>
    <w:rsid w:val="007A3C18"/>
    <w:rsid w:val="007A4DCA"/>
    <w:rsid w:val="007A5085"/>
    <w:rsid w:val="007A73EF"/>
    <w:rsid w:val="007B17A0"/>
    <w:rsid w:val="007B239B"/>
    <w:rsid w:val="007B6312"/>
    <w:rsid w:val="007B6425"/>
    <w:rsid w:val="007B7AF9"/>
    <w:rsid w:val="007C293E"/>
    <w:rsid w:val="007C29C0"/>
    <w:rsid w:val="007C39AD"/>
    <w:rsid w:val="007C46CE"/>
    <w:rsid w:val="007C6623"/>
    <w:rsid w:val="007C7729"/>
    <w:rsid w:val="007D2490"/>
    <w:rsid w:val="007D31A9"/>
    <w:rsid w:val="007D35DA"/>
    <w:rsid w:val="007D5A6B"/>
    <w:rsid w:val="007D7D0C"/>
    <w:rsid w:val="007E084B"/>
    <w:rsid w:val="007E181A"/>
    <w:rsid w:val="007E4049"/>
    <w:rsid w:val="007E4C7A"/>
    <w:rsid w:val="007E5B2A"/>
    <w:rsid w:val="007E6C20"/>
    <w:rsid w:val="007F1130"/>
    <w:rsid w:val="007F319D"/>
    <w:rsid w:val="007F44EA"/>
    <w:rsid w:val="007F4584"/>
    <w:rsid w:val="007F4F47"/>
    <w:rsid w:val="007F6BA5"/>
    <w:rsid w:val="007F71FD"/>
    <w:rsid w:val="00800515"/>
    <w:rsid w:val="00802180"/>
    <w:rsid w:val="00802182"/>
    <w:rsid w:val="0080364B"/>
    <w:rsid w:val="0080510B"/>
    <w:rsid w:val="00805B57"/>
    <w:rsid w:val="00807E41"/>
    <w:rsid w:val="00807EA2"/>
    <w:rsid w:val="00807F0F"/>
    <w:rsid w:val="008100AF"/>
    <w:rsid w:val="0081168E"/>
    <w:rsid w:val="00813FCE"/>
    <w:rsid w:val="00815312"/>
    <w:rsid w:val="008153A7"/>
    <w:rsid w:val="008159B8"/>
    <w:rsid w:val="00817F42"/>
    <w:rsid w:val="0082111C"/>
    <w:rsid w:val="008217AE"/>
    <w:rsid w:val="00821F54"/>
    <w:rsid w:val="00824898"/>
    <w:rsid w:val="00825389"/>
    <w:rsid w:val="00827B25"/>
    <w:rsid w:val="00832FC0"/>
    <w:rsid w:val="00833547"/>
    <w:rsid w:val="00834149"/>
    <w:rsid w:val="00834C2F"/>
    <w:rsid w:val="008352BD"/>
    <w:rsid w:val="008367E3"/>
    <w:rsid w:val="008369F0"/>
    <w:rsid w:val="0083773C"/>
    <w:rsid w:val="00842326"/>
    <w:rsid w:val="00842F24"/>
    <w:rsid w:val="0084349B"/>
    <w:rsid w:val="008442AA"/>
    <w:rsid w:val="00844355"/>
    <w:rsid w:val="0084551D"/>
    <w:rsid w:val="00845B82"/>
    <w:rsid w:val="00846A3C"/>
    <w:rsid w:val="00846D55"/>
    <w:rsid w:val="0084753C"/>
    <w:rsid w:val="00847E8A"/>
    <w:rsid w:val="008512C5"/>
    <w:rsid w:val="008515C6"/>
    <w:rsid w:val="00851665"/>
    <w:rsid w:val="00851795"/>
    <w:rsid w:val="00853056"/>
    <w:rsid w:val="00853BDF"/>
    <w:rsid w:val="00854421"/>
    <w:rsid w:val="00854991"/>
    <w:rsid w:val="00854DEE"/>
    <w:rsid w:val="00861CC9"/>
    <w:rsid w:val="0086246A"/>
    <w:rsid w:val="00862D59"/>
    <w:rsid w:val="00863BDF"/>
    <w:rsid w:val="008653BD"/>
    <w:rsid w:val="00865505"/>
    <w:rsid w:val="00866B61"/>
    <w:rsid w:val="00866C76"/>
    <w:rsid w:val="00867758"/>
    <w:rsid w:val="00870513"/>
    <w:rsid w:val="00870F2E"/>
    <w:rsid w:val="008728F9"/>
    <w:rsid w:val="008729B9"/>
    <w:rsid w:val="00872C50"/>
    <w:rsid w:val="00873D55"/>
    <w:rsid w:val="00873D88"/>
    <w:rsid w:val="00875C15"/>
    <w:rsid w:val="00876224"/>
    <w:rsid w:val="008779AD"/>
    <w:rsid w:val="00883549"/>
    <w:rsid w:val="008836F4"/>
    <w:rsid w:val="008845E9"/>
    <w:rsid w:val="008863D3"/>
    <w:rsid w:val="00886B03"/>
    <w:rsid w:val="00887602"/>
    <w:rsid w:val="00891A0D"/>
    <w:rsid w:val="00891EA2"/>
    <w:rsid w:val="00891F29"/>
    <w:rsid w:val="00894371"/>
    <w:rsid w:val="008944EE"/>
    <w:rsid w:val="008955A0"/>
    <w:rsid w:val="00895EB1"/>
    <w:rsid w:val="00897F95"/>
    <w:rsid w:val="008A02C7"/>
    <w:rsid w:val="008A3F41"/>
    <w:rsid w:val="008A57B5"/>
    <w:rsid w:val="008A5AE5"/>
    <w:rsid w:val="008A5CF0"/>
    <w:rsid w:val="008A60FB"/>
    <w:rsid w:val="008A6757"/>
    <w:rsid w:val="008B1A2F"/>
    <w:rsid w:val="008B225F"/>
    <w:rsid w:val="008B44F5"/>
    <w:rsid w:val="008B463C"/>
    <w:rsid w:val="008B5DBF"/>
    <w:rsid w:val="008B6DE3"/>
    <w:rsid w:val="008B7EEE"/>
    <w:rsid w:val="008C11BC"/>
    <w:rsid w:val="008C2045"/>
    <w:rsid w:val="008C29F6"/>
    <w:rsid w:val="008C4AC6"/>
    <w:rsid w:val="008D08AC"/>
    <w:rsid w:val="008D34EE"/>
    <w:rsid w:val="008D4E2E"/>
    <w:rsid w:val="008D4F91"/>
    <w:rsid w:val="008E1B65"/>
    <w:rsid w:val="008E31A0"/>
    <w:rsid w:val="008E4C09"/>
    <w:rsid w:val="008E592B"/>
    <w:rsid w:val="008E6050"/>
    <w:rsid w:val="008E661D"/>
    <w:rsid w:val="008F1A3F"/>
    <w:rsid w:val="008F3168"/>
    <w:rsid w:val="008F3384"/>
    <w:rsid w:val="008F4074"/>
    <w:rsid w:val="008F5605"/>
    <w:rsid w:val="0090007B"/>
    <w:rsid w:val="00900790"/>
    <w:rsid w:val="0090192E"/>
    <w:rsid w:val="009022A9"/>
    <w:rsid w:val="00903354"/>
    <w:rsid w:val="0090568D"/>
    <w:rsid w:val="00905ACB"/>
    <w:rsid w:val="00907AEE"/>
    <w:rsid w:val="00907B6C"/>
    <w:rsid w:val="00907BA9"/>
    <w:rsid w:val="009111CB"/>
    <w:rsid w:val="0091436F"/>
    <w:rsid w:val="00916A48"/>
    <w:rsid w:val="0091718B"/>
    <w:rsid w:val="00917448"/>
    <w:rsid w:val="0092178D"/>
    <w:rsid w:val="00922D02"/>
    <w:rsid w:val="00923688"/>
    <w:rsid w:val="00923B6E"/>
    <w:rsid w:val="00923D62"/>
    <w:rsid w:val="009241C6"/>
    <w:rsid w:val="00924AAB"/>
    <w:rsid w:val="00931FDD"/>
    <w:rsid w:val="00934C43"/>
    <w:rsid w:val="00935938"/>
    <w:rsid w:val="00936159"/>
    <w:rsid w:val="00936B6A"/>
    <w:rsid w:val="0093769E"/>
    <w:rsid w:val="00937B04"/>
    <w:rsid w:val="00940F57"/>
    <w:rsid w:val="00940F84"/>
    <w:rsid w:val="00941D43"/>
    <w:rsid w:val="009427B0"/>
    <w:rsid w:val="00943A75"/>
    <w:rsid w:val="00946998"/>
    <w:rsid w:val="0094702E"/>
    <w:rsid w:val="009477B2"/>
    <w:rsid w:val="00950717"/>
    <w:rsid w:val="009515D1"/>
    <w:rsid w:val="0095171E"/>
    <w:rsid w:val="00952BCA"/>
    <w:rsid w:val="009546D2"/>
    <w:rsid w:val="00954736"/>
    <w:rsid w:val="0095733D"/>
    <w:rsid w:val="00957D20"/>
    <w:rsid w:val="00960A43"/>
    <w:rsid w:val="00961171"/>
    <w:rsid w:val="009616DD"/>
    <w:rsid w:val="0096401B"/>
    <w:rsid w:val="00964021"/>
    <w:rsid w:val="00970F9F"/>
    <w:rsid w:val="00971B99"/>
    <w:rsid w:val="00973CD0"/>
    <w:rsid w:val="00974170"/>
    <w:rsid w:val="00974CAA"/>
    <w:rsid w:val="009754AB"/>
    <w:rsid w:val="00975627"/>
    <w:rsid w:val="009776F9"/>
    <w:rsid w:val="00980219"/>
    <w:rsid w:val="00980C16"/>
    <w:rsid w:val="00981C9B"/>
    <w:rsid w:val="009841DE"/>
    <w:rsid w:val="00985561"/>
    <w:rsid w:val="0098727C"/>
    <w:rsid w:val="009908B6"/>
    <w:rsid w:val="009919C4"/>
    <w:rsid w:val="00992656"/>
    <w:rsid w:val="009967C2"/>
    <w:rsid w:val="009A1C7E"/>
    <w:rsid w:val="009A252C"/>
    <w:rsid w:val="009A28D9"/>
    <w:rsid w:val="009A33ED"/>
    <w:rsid w:val="009A3832"/>
    <w:rsid w:val="009A41EA"/>
    <w:rsid w:val="009A4493"/>
    <w:rsid w:val="009A56D2"/>
    <w:rsid w:val="009A7533"/>
    <w:rsid w:val="009B1EEA"/>
    <w:rsid w:val="009B244A"/>
    <w:rsid w:val="009B2D7F"/>
    <w:rsid w:val="009B30A0"/>
    <w:rsid w:val="009B3234"/>
    <w:rsid w:val="009B36F1"/>
    <w:rsid w:val="009B662E"/>
    <w:rsid w:val="009B6CF9"/>
    <w:rsid w:val="009C019B"/>
    <w:rsid w:val="009C2E90"/>
    <w:rsid w:val="009C2EC3"/>
    <w:rsid w:val="009C311C"/>
    <w:rsid w:val="009C3B6D"/>
    <w:rsid w:val="009C3D9D"/>
    <w:rsid w:val="009C4840"/>
    <w:rsid w:val="009C5398"/>
    <w:rsid w:val="009D06FA"/>
    <w:rsid w:val="009D162B"/>
    <w:rsid w:val="009D2490"/>
    <w:rsid w:val="009D3B21"/>
    <w:rsid w:val="009D3F60"/>
    <w:rsid w:val="009D6DE6"/>
    <w:rsid w:val="009E0B45"/>
    <w:rsid w:val="009E1458"/>
    <w:rsid w:val="009E1CF6"/>
    <w:rsid w:val="009E1E01"/>
    <w:rsid w:val="009E2001"/>
    <w:rsid w:val="009E2CE5"/>
    <w:rsid w:val="009E5707"/>
    <w:rsid w:val="009E57CA"/>
    <w:rsid w:val="009E71F8"/>
    <w:rsid w:val="009E7A97"/>
    <w:rsid w:val="009F0F7B"/>
    <w:rsid w:val="009F1B3B"/>
    <w:rsid w:val="009F3A02"/>
    <w:rsid w:val="009F4F70"/>
    <w:rsid w:val="009F6720"/>
    <w:rsid w:val="009F7B34"/>
    <w:rsid w:val="009F7B80"/>
    <w:rsid w:val="00A0326F"/>
    <w:rsid w:val="00A049DA"/>
    <w:rsid w:val="00A04D57"/>
    <w:rsid w:val="00A067A4"/>
    <w:rsid w:val="00A10180"/>
    <w:rsid w:val="00A108A4"/>
    <w:rsid w:val="00A12A77"/>
    <w:rsid w:val="00A142A1"/>
    <w:rsid w:val="00A14983"/>
    <w:rsid w:val="00A15677"/>
    <w:rsid w:val="00A16102"/>
    <w:rsid w:val="00A16D3C"/>
    <w:rsid w:val="00A16D66"/>
    <w:rsid w:val="00A17004"/>
    <w:rsid w:val="00A20DD3"/>
    <w:rsid w:val="00A22CF7"/>
    <w:rsid w:val="00A24E24"/>
    <w:rsid w:val="00A261E4"/>
    <w:rsid w:val="00A267D8"/>
    <w:rsid w:val="00A3379C"/>
    <w:rsid w:val="00A34D27"/>
    <w:rsid w:val="00A357BC"/>
    <w:rsid w:val="00A3631D"/>
    <w:rsid w:val="00A36E73"/>
    <w:rsid w:val="00A36E92"/>
    <w:rsid w:val="00A36F0A"/>
    <w:rsid w:val="00A41C21"/>
    <w:rsid w:val="00A427EE"/>
    <w:rsid w:val="00A45CBE"/>
    <w:rsid w:val="00A46850"/>
    <w:rsid w:val="00A46A35"/>
    <w:rsid w:val="00A472B3"/>
    <w:rsid w:val="00A51D38"/>
    <w:rsid w:val="00A536E8"/>
    <w:rsid w:val="00A5442E"/>
    <w:rsid w:val="00A560BD"/>
    <w:rsid w:val="00A616E9"/>
    <w:rsid w:val="00A618D3"/>
    <w:rsid w:val="00A6373A"/>
    <w:rsid w:val="00A64DF1"/>
    <w:rsid w:val="00A65265"/>
    <w:rsid w:val="00A665BD"/>
    <w:rsid w:val="00A70FA5"/>
    <w:rsid w:val="00A72289"/>
    <w:rsid w:val="00A733B4"/>
    <w:rsid w:val="00A74353"/>
    <w:rsid w:val="00A76F3D"/>
    <w:rsid w:val="00A821E1"/>
    <w:rsid w:val="00A83CE7"/>
    <w:rsid w:val="00A86407"/>
    <w:rsid w:val="00A865C6"/>
    <w:rsid w:val="00A86A4B"/>
    <w:rsid w:val="00A87301"/>
    <w:rsid w:val="00A8744A"/>
    <w:rsid w:val="00A914EE"/>
    <w:rsid w:val="00A9176D"/>
    <w:rsid w:val="00A91830"/>
    <w:rsid w:val="00A9337A"/>
    <w:rsid w:val="00A95310"/>
    <w:rsid w:val="00A957E7"/>
    <w:rsid w:val="00A95851"/>
    <w:rsid w:val="00A966BD"/>
    <w:rsid w:val="00A97344"/>
    <w:rsid w:val="00AA0BDF"/>
    <w:rsid w:val="00AA1993"/>
    <w:rsid w:val="00AA2ABB"/>
    <w:rsid w:val="00AA304F"/>
    <w:rsid w:val="00AA3325"/>
    <w:rsid w:val="00AA4ECA"/>
    <w:rsid w:val="00AA5820"/>
    <w:rsid w:val="00AA5F61"/>
    <w:rsid w:val="00AA762F"/>
    <w:rsid w:val="00AB1297"/>
    <w:rsid w:val="00AB14DC"/>
    <w:rsid w:val="00AB1C75"/>
    <w:rsid w:val="00AB3D0E"/>
    <w:rsid w:val="00AB45BB"/>
    <w:rsid w:val="00AB7940"/>
    <w:rsid w:val="00AB7A16"/>
    <w:rsid w:val="00AC16D6"/>
    <w:rsid w:val="00AC323F"/>
    <w:rsid w:val="00AC35C2"/>
    <w:rsid w:val="00AC5BCA"/>
    <w:rsid w:val="00AC6404"/>
    <w:rsid w:val="00AC66B1"/>
    <w:rsid w:val="00AC7AD4"/>
    <w:rsid w:val="00AC7D02"/>
    <w:rsid w:val="00AD14B4"/>
    <w:rsid w:val="00AD177A"/>
    <w:rsid w:val="00AD29E1"/>
    <w:rsid w:val="00AD3F51"/>
    <w:rsid w:val="00AD4163"/>
    <w:rsid w:val="00AD4B2B"/>
    <w:rsid w:val="00AD59AB"/>
    <w:rsid w:val="00AD65C0"/>
    <w:rsid w:val="00AD6920"/>
    <w:rsid w:val="00AE0C9D"/>
    <w:rsid w:val="00AE43F9"/>
    <w:rsid w:val="00AE55F3"/>
    <w:rsid w:val="00AE5E29"/>
    <w:rsid w:val="00AE6DE0"/>
    <w:rsid w:val="00AE79CB"/>
    <w:rsid w:val="00AE7A85"/>
    <w:rsid w:val="00AE7B12"/>
    <w:rsid w:val="00AF0204"/>
    <w:rsid w:val="00AF0A46"/>
    <w:rsid w:val="00AF1A18"/>
    <w:rsid w:val="00AF5B17"/>
    <w:rsid w:val="00AF5D62"/>
    <w:rsid w:val="00AF6BDD"/>
    <w:rsid w:val="00AF6D47"/>
    <w:rsid w:val="00B02863"/>
    <w:rsid w:val="00B04349"/>
    <w:rsid w:val="00B04F21"/>
    <w:rsid w:val="00B051B2"/>
    <w:rsid w:val="00B07C9D"/>
    <w:rsid w:val="00B10231"/>
    <w:rsid w:val="00B12245"/>
    <w:rsid w:val="00B129D5"/>
    <w:rsid w:val="00B12E9A"/>
    <w:rsid w:val="00B13062"/>
    <w:rsid w:val="00B1349E"/>
    <w:rsid w:val="00B13564"/>
    <w:rsid w:val="00B13DCE"/>
    <w:rsid w:val="00B17993"/>
    <w:rsid w:val="00B22027"/>
    <w:rsid w:val="00B22D37"/>
    <w:rsid w:val="00B2497C"/>
    <w:rsid w:val="00B24B6E"/>
    <w:rsid w:val="00B26215"/>
    <w:rsid w:val="00B26AB1"/>
    <w:rsid w:val="00B27D47"/>
    <w:rsid w:val="00B31540"/>
    <w:rsid w:val="00B326D4"/>
    <w:rsid w:val="00B330E4"/>
    <w:rsid w:val="00B34FB4"/>
    <w:rsid w:val="00B3636F"/>
    <w:rsid w:val="00B37410"/>
    <w:rsid w:val="00B374BD"/>
    <w:rsid w:val="00B401FA"/>
    <w:rsid w:val="00B40D0F"/>
    <w:rsid w:val="00B41C2B"/>
    <w:rsid w:val="00B4274C"/>
    <w:rsid w:val="00B42935"/>
    <w:rsid w:val="00B4386D"/>
    <w:rsid w:val="00B4441F"/>
    <w:rsid w:val="00B45FA2"/>
    <w:rsid w:val="00B460FC"/>
    <w:rsid w:val="00B4689D"/>
    <w:rsid w:val="00B51561"/>
    <w:rsid w:val="00B51EA1"/>
    <w:rsid w:val="00B535A1"/>
    <w:rsid w:val="00B53F44"/>
    <w:rsid w:val="00B542FB"/>
    <w:rsid w:val="00B55CE2"/>
    <w:rsid w:val="00B55F62"/>
    <w:rsid w:val="00B566D1"/>
    <w:rsid w:val="00B57EA3"/>
    <w:rsid w:val="00B61502"/>
    <w:rsid w:val="00B6554E"/>
    <w:rsid w:val="00B66974"/>
    <w:rsid w:val="00B66A87"/>
    <w:rsid w:val="00B70406"/>
    <w:rsid w:val="00B72596"/>
    <w:rsid w:val="00B72A78"/>
    <w:rsid w:val="00B75B58"/>
    <w:rsid w:val="00B76CC0"/>
    <w:rsid w:val="00B802C8"/>
    <w:rsid w:val="00B8184D"/>
    <w:rsid w:val="00B81CFE"/>
    <w:rsid w:val="00B825C0"/>
    <w:rsid w:val="00B8283D"/>
    <w:rsid w:val="00B83B03"/>
    <w:rsid w:val="00B846AC"/>
    <w:rsid w:val="00B84C22"/>
    <w:rsid w:val="00B84DE2"/>
    <w:rsid w:val="00B8758A"/>
    <w:rsid w:val="00B8799D"/>
    <w:rsid w:val="00B906EF"/>
    <w:rsid w:val="00B91CCB"/>
    <w:rsid w:val="00B92134"/>
    <w:rsid w:val="00B93832"/>
    <w:rsid w:val="00B93A30"/>
    <w:rsid w:val="00B93EF4"/>
    <w:rsid w:val="00B9613D"/>
    <w:rsid w:val="00B97747"/>
    <w:rsid w:val="00BA0759"/>
    <w:rsid w:val="00BA38CB"/>
    <w:rsid w:val="00BA3CED"/>
    <w:rsid w:val="00BA4EAE"/>
    <w:rsid w:val="00BA50C1"/>
    <w:rsid w:val="00BA5198"/>
    <w:rsid w:val="00BA77DD"/>
    <w:rsid w:val="00BB14D1"/>
    <w:rsid w:val="00BB199D"/>
    <w:rsid w:val="00BB1CED"/>
    <w:rsid w:val="00BB3B1B"/>
    <w:rsid w:val="00BB49D3"/>
    <w:rsid w:val="00BB57AA"/>
    <w:rsid w:val="00BB74BA"/>
    <w:rsid w:val="00BC073A"/>
    <w:rsid w:val="00BC3E43"/>
    <w:rsid w:val="00BC3E5D"/>
    <w:rsid w:val="00BC511B"/>
    <w:rsid w:val="00BC6364"/>
    <w:rsid w:val="00BC6527"/>
    <w:rsid w:val="00BC69AD"/>
    <w:rsid w:val="00BD5C83"/>
    <w:rsid w:val="00BD694F"/>
    <w:rsid w:val="00BE020F"/>
    <w:rsid w:val="00BE1040"/>
    <w:rsid w:val="00BE13B6"/>
    <w:rsid w:val="00BE17B1"/>
    <w:rsid w:val="00BE1EBB"/>
    <w:rsid w:val="00BE46CC"/>
    <w:rsid w:val="00BE4794"/>
    <w:rsid w:val="00BE7B6A"/>
    <w:rsid w:val="00BF02E9"/>
    <w:rsid w:val="00BF1032"/>
    <w:rsid w:val="00BF43E0"/>
    <w:rsid w:val="00BF4B6A"/>
    <w:rsid w:val="00BF503A"/>
    <w:rsid w:val="00BF66F6"/>
    <w:rsid w:val="00BF714A"/>
    <w:rsid w:val="00C0047D"/>
    <w:rsid w:val="00C01365"/>
    <w:rsid w:val="00C01A29"/>
    <w:rsid w:val="00C036E6"/>
    <w:rsid w:val="00C04E18"/>
    <w:rsid w:val="00C04F8D"/>
    <w:rsid w:val="00C069DA"/>
    <w:rsid w:val="00C10DFE"/>
    <w:rsid w:val="00C12666"/>
    <w:rsid w:val="00C13972"/>
    <w:rsid w:val="00C166D8"/>
    <w:rsid w:val="00C2082A"/>
    <w:rsid w:val="00C2475E"/>
    <w:rsid w:val="00C24C37"/>
    <w:rsid w:val="00C2606C"/>
    <w:rsid w:val="00C27EDA"/>
    <w:rsid w:val="00C27FB5"/>
    <w:rsid w:val="00C31E19"/>
    <w:rsid w:val="00C32AF7"/>
    <w:rsid w:val="00C32C66"/>
    <w:rsid w:val="00C40761"/>
    <w:rsid w:val="00C417C8"/>
    <w:rsid w:val="00C42675"/>
    <w:rsid w:val="00C45CFA"/>
    <w:rsid w:val="00C5030F"/>
    <w:rsid w:val="00C51BFA"/>
    <w:rsid w:val="00C52291"/>
    <w:rsid w:val="00C5301D"/>
    <w:rsid w:val="00C53241"/>
    <w:rsid w:val="00C552DC"/>
    <w:rsid w:val="00C5604B"/>
    <w:rsid w:val="00C5677A"/>
    <w:rsid w:val="00C5688C"/>
    <w:rsid w:val="00C57B1A"/>
    <w:rsid w:val="00C609D5"/>
    <w:rsid w:val="00C61142"/>
    <w:rsid w:val="00C61816"/>
    <w:rsid w:val="00C63AA7"/>
    <w:rsid w:val="00C64E7B"/>
    <w:rsid w:val="00C6645F"/>
    <w:rsid w:val="00C714A5"/>
    <w:rsid w:val="00C74B41"/>
    <w:rsid w:val="00C74FD6"/>
    <w:rsid w:val="00C7644C"/>
    <w:rsid w:val="00C77178"/>
    <w:rsid w:val="00C81685"/>
    <w:rsid w:val="00C84105"/>
    <w:rsid w:val="00C84ACB"/>
    <w:rsid w:val="00C87091"/>
    <w:rsid w:val="00C873AC"/>
    <w:rsid w:val="00C90134"/>
    <w:rsid w:val="00C90C2A"/>
    <w:rsid w:val="00C9288B"/>
    <w:rsid w:val="00C928A4"/>
    <w:rsid w:val="00C93099"/>
    <w:rsid w:val="00C942C9"/>
    <w:rsid w:val="00C9435F"/>
    <w:rsid w:val="00C94AD4"/>
    <w:rsid w:val="00C94C59"/>
    <w:rsid w:val="00C96028"/>
    <w:rsid w:val="00C9795E"/>
    <w:rsid w:val="00C97AF6"/>
    <w:rsid w:val="00CA171A"/>
    <w:rsid w:val="00CA2000"/>
    <w:rsid w:val="00CA313F"/>
    <w:rsid w:val="00CA58C0"/>
    <w:rsid w:val="00CA5E17"/>
    <w:rsid w:val="00CA6273"/>
    <w:rsid w:val="00CB2965"/>
    <w:rsid w:val="00CB5875"/>
    <w:rsid w:val="00CB7428"/>
    <w:rsid w:val="00CB7578"/>
    <w:rsid w:val="00CB78B6"/>
    <w:rsid w:val="00CC0EE4"/>
    <w:rsid w:val="00CC20C4"/>
    <w:rsid w:val="00CC2824"/>
    <w:rsid w:val="00CC58A0"/>
    <w:rsid w:val="00CC6E08"/>
    <w:rsid w:val="00CD0662"/>
    <w:rsid w:val="00CD15D7"/>
    <w:rsid w:val="00CD1615"/>
    <w:rsid w:val="00CD1F3B"/>
    <w:rsid w:val="00CD4105"/>
    <w:rsid w:val="00CD4462"/>
    <w:rsid w:val="00CD4543"/>
    <w:rsid w:val="00CD45AE"/>
    <w:rsid w:val="00CD4A1B"/>
    <w:rsid w:val="00CD4C7A"/>
    <w:rsid w:val="00CD70FC"/>
    <w:rsid w:val="00CE582F"/>
    <w:rsid w:val="00CE593F"/>
    <w:rsid w:val="00CE69D1"/>
    <w:rsid w:val="00CF042A"/>
    <w:rsid w:val="00CF2F3A"/>
    <w:rsid w:val="00CF4EE9"/>
    <w:rsid w:val="00CF5084"/>
    <w:rsid w:val="00CF722C"/>
    <w:rsid w:val="00CF78F4"/>
    <w:rsid w:val="00D00553"/>
    <w:rsid w:val="00D02774"/>
    <w:rsid w:val="00D03967"/>
    <w:rsid w:val="00D03BED"/>
    <w:rsid w:val="00D043D9"/>
    <w:rsid w:val="00D05E23"/>
    <w:rsid w:val="00D066B2"/>
    <w:rsid w:val="00D069CE"/>
    <w:rsid w:val="00D109A1"/>
    <w:rsid w:val="00D11188"/>
    <w:rsid w:val="00D12ABA"/>
    <w:rsid w:val="00D150BF"/>
    <w:rsid w:val="00D164C7"/>
    <w:rsid w:val="00D17C66"/>
    <w:rsid w:val="00D208BD"/>
    <w:rsid w:val="00D21F1D"/>
    <w:rsid w:val="00D23014"/>
    <w:rsid w:val="00D230EA"/>
    <w:rsid w:val="00D23618"/>
    <w:rsid w:val="00D249BF"/>
    <w:rsid w:val="00D25EC5"/>
    <w:rsid w:val="00D26887"/>
    <w:rsid w:val="00D27310"/>
    <w:rsid w:val="00D2751A"/>
    <w:rsid w:val="00D310AF"/>
    <w:rsid w:val="00D34408"/>
    <w:rsid w:val="00D34D82"/>
    <w:rsid w:val="00D36DCE"/>
    <w:rsid w:val="00D3740C"/>
    <w:rsid w:val="00D37869"/>
    <w:rsid w:val="00D4155F"/>
    <w:rsid w:val="00D41FBE"/>
    <w:rsid w:val="00D437BD"/>
    <w:rsid w:val="00D43802"/>
    <w:rsid w:val="00D47612"/>
    <w:rsid w:val="00D47630"/>
    <w:rsid w:val="00D4776F"/>
    <w:rsid w:val="00D47A22"/>
    <w:rsid w:val="00D5122F"/>
    <w:rsid w:val="00D51375"/>
    <w:rsid w:val="00D51A16"/>
    <w:rsid w:val="00D53DFD"/>
    <w:rsid w:val="00D54B6D"/>
    <w:rsid w:val="00D550E9"/>
    <w:rsid w:val="00D57D16"/>
    <w:rsid w:val="00D60463"/>
    <w:rsid w:val="00D616A7"/>
    <w:rsid w:val="00D62F6A"/>
    <w:rsid w:val="00D64632"/>
    <w:rsid w:val="00D652E2"/>
    <w:rsid w:val="00D65481"/>
    <w:rsid w:val="00D6610A"/>
    <w:rsid w:val="00D72ECD"/>
    <w:rsid w:val="00D73C6C"/>
    <w:rsid w:val="00D75194"/>
    <w:rsid w:val="00D752A7"/>
    <w:rsid w:val="00D762F0"/>
    <w:rsid w:val="00D815C5"/>
    <w:rsid w:val="00D824C9"/>
    <w:rsid w:val="00D828E7"/>
    <w:rsid w:val="00D82A4F"/>
    <w:rsid w:val="00D82E66"/>
    <w:rsid w:val="00D83188"/>
    <w:rsid w:val="00D834E4"/>
    <w:rsid w:val="00D83711"/>
    <w:rsid w:val="00D83770"/>
    <w:rsid w:val="00D83AEE"/>
    <w:rsid w:val="00D86D6C"/>
    <w:rsid w:val="00D87431"/>
    <w:rsid w:val="00D87A4D"/>
    <w:rsid w:val="00D910DF"/>
    <w:rsid w:val="00D91161"/>
    <w:rsid w:val="00D931EA"/>
    <w:rsid w:val="00D93D29"/>
    <w:rsid w:val="00D946FB"/>
    <w:rsid w:val="00D9575A"/>
    <w:rsid w:val="00D95BF8"/>
    <w:rsid w:val="00D963F1"/>
    <w:rsid w:val="00D97E7F"/>
    <w:rsid w:val="00DA046E"/>
    <w:rsid w:val="00DA101E"/>
    <w:rsid w:val="00DA174F"/>
    <w:rsid w:val="00DA31F6"/>
    <w:rsid w:val="00DA4F4D"/>
    <w:rsid w:val="00DA50E8"/>
    <w:rsid w:val="00DA591E"/>
    <w:rsid w:val="00DA781A"/>
    <w:rsid w:val="00DA7955"/>
    <w:rsid w:val="00DB151D"/>
    <w:rsid w:val="00DB3680"/>
    <w:rsid w:val="00DB4349"/>
    <w:rsid w:val="00DB45C6"/>
    <w:rsid w:val="00DB7F26"/>
    <w:rsid w:val="00DC0652"/>
    <w:rsid w:val="00DC1592"/>
    <w:rsid w:val="00DC1FF5"/>
    <w:rsid w:val="00DC3C6E"/>
    <w:rsid w:val="00DC4CBA"/>
    <w:rsid w:val="00DC721F"/>
    <w:rsid w:val="00DD1854"/>
    <w:rsid w:val="00DD3F9A"/>
    <w:rsid w:val="00DD4E15"/>
    <w:rsid w:val="00DD6409"/>
    <w:rsid w:val="00DD777F"/>
    <w:rsid w:val="00DE043F"/>
    <w:rsid w:val="00DE1139"/>
    <w:rsid w:val="00DE3763"/>
    <w:rsid w:val="00DE5E91"/>
    <w:rsid w:val="00DE6795"/>
    <w:rsid w:val="00DF0C10"/>
    <w:rsid w:val="00DF205E"/>
    <w:rsid w:val="00DF303E"/>
    <w:rsid w:val="00DF593C"/>
    <w:rsid w:val="00DF709F"/>
    <w:rsid w:val="00E006E5"/>
    <w:rsid w:val="00E032A9"/>
    <w:rsid w:val="00E03574"/>
    <w:rsid w:val="00E03667"/>
    <w:rsid w:val="00E04711"/>
    <w:rsid w:val="00E0475A"/>
    <w:rsid w:val="00E048DE"/>
    <w:rsid w:val="00E07A44"/>
    <w:rsid w:val="00E07A56"/>
    <w:rsid w:val="00E12B20"/>
    <w:rsid w:val="00E12E51"/>
    <w:rsid w:val="00E14099"/>
    <w:rsid w:val="00E149C5"/>
    <w:rsid w:val="00E149CD"/>
    <w:rsid w:val="00E1507D"/>
    <w:rsid w:val="00E15699"/>
    <w:rsid w:val="00E1612E"/>
    <w:rsid w:val="00E1789A"/>
    <w:rsid w:val="00E17C61"/>
    <w:rsid w:val="00E23B5C"/>
    <w:rsid w:val="00E24079"/>
    <w:rsid w:val="00E243EC"/>
    <w:rsid w:val="00E3009C"/>
    <w:rsid w:val="00E300A5"/>
    <w:rsid w:val="00E30443"/>
    <w:rsid w:val="00E30D54"/>
    <w:rsid w:val="00E3137B"/>
    <w:rsid w:val="00E31B88"/>
    <w:rsid w:val="00E32318"/>
    <w:rsid w:val="00E367C3"/>
    <w:rsid w:val="00E37C03"/>
    <w:rsid w:val="00E415B2"/>
    <w:rsid w:val="00E426CE"/>
    <w:rsid w:val="00E42FD3"/>
    <w:rsid w:val="00E43FE0"/>
    <w:rsid w:val="00E4743F"/>
    <w:rsid w:val="00E47FA1"/>
    <w:rsid w:val="00E50413"/>
    <w:rsid w:val="00E50565"/>
    <w:rsid w:val="00E5222E"/>
    <w:rsid w:val="00E53BFC"/>
    <w:rsid w:val="00E57EA7"/>
    <w:rsid w:val="00E608BD"/>
    <w:rsid w:val="00E60D56"/>
    <w:rsid w:val="00E61161"/>
    <w:rsid w:val="00E62C10"/>
    <w:rsid w:val="00E62C83"/>
    <w:rsid w:val="00E63234"/>
    <w:rsid w:val="00E64188"/>
    <w:rsid w:val="00E64A3F"/>
    <w:rsid w:val="00E655BE"/>
    <w:rsid w:val="00E6663A"/>
    <w:rsid w:val="00E66B27"/>
    <w:rsid w:val="00E66C07"/>
    <w:rsid w:val="00E7037C"/>
    <w:rsid w:val="00E70E67"/>
    <w:rsid w:val="00E7186D"/>
    <w:rsid w:val="00E7494A"/>
    <w:rsid w:val="00E74EFB"/>
    <w:rsid w:val="00E75A5F"/>
    <w:rsid w:val="00E76DDC"/>
    <w:rsid w:val="00E7799F"/>
    <w:rsid w:val="00E80519"/>
    <w:rsid w:val="00E81DCF"/>
    <w:rsid w:val="00E835DD"/>
    <w:rsid w:val="00E84261"/>
    <w:rsid w:val="00E84284"/>
    <w:rsid w:val="00E86AD8"/>
    <w:rsid w:val="00E8738A"/>
    <w:rsid w:val="00E87F07"/>
    <w:rsid w:val="00E9071B"/>
    <w:rsid w:val="00E90864"/>
    <w:rsid w:val="00E9182D"/>
    <w:rsid w:val="00E91A1E"/>
    <w:rsid w:val="00E937E2"/>
    <w:rsid w:val="00E95146"/>
    <w:rsid w:val="00E9548C"/>
    <w:rsid w:val="00EA0B5F"/>
    <w:rsid w:val="00EA12E0"/>
    <w:rsid w:val="00EA1A0B"/>
    <w:rsid w:val="00EA31E1"/>
    <w:rsid w:val="00EA36FA"/>
    <w:rsid w:val="00EA3876"/>
    <w:rsid w:val="00EA61FE"/>
    <w:rsid w:val="00EA68F6"/>
    <w:rsid w:val="00EA7675"/>
    <w:rsid w:val="00EA7A34"/>
    <w:rsid w:val="00EA7DF4"/>
    <w:rsid w:val="00EB0222"/>
    <w:rsid w:val="00EB0CC3"/>
    <w:rsid w:val="00EB1DB3"/>
    <w:rsid w:val="00EB2C62"/>
    <w:rsid w:val="00EB3318"/>
    <w:rsid w:val="00EB3FCD"/>
    <w:rsid w:val="00EB45C0"/>
    <w:rsid w:val="00EB4C8F"/>
    <w:rsid w:val="00EB5131"/>
    <w:rsid w:val="00EB608D"/>
    <w:rsid w:val="00EB6514"/>
    <w:rsid w:val="00EB6D86"/>
    <w:rsid w:val="00EB7409"/>
    <w:rsid w:val="00EB7EB9"/>
    <w:rsid w:val="00EC229E"/>
    <w:rsid w:val="00EC3618"/>
    <w:rsid w:val="00EC7D60"/>
    <w:rsid w:val="00EC7ECE"/>
    <w:rsid w:val="00ED0407"/>
    <w:rsid w:val="00ED1B0F"/>
    <w:rsid w:val="00ED2A79"/>
    <w:rsid w:val="00ED2C79"/>
    <w:rsid w:val="00ED302A"/>
    <w:rsid w:val="00ED5384"/>
    <w:rsid w:val="00ED7FF4"/>
    <w:rsid w:val="00EE01EC"/>
    <w:rsid w:val="00EE06CE"/>
    <w:rsid w:val="00EE44D1"/>
    <w:rsid w:val="00EE5E2A"/>
    <w:rsid w:val="00EE6B19"/>
    <w:rsid w:val="00EE7F16"/>
    <w:rsid w:val="00EF543B"/>
    <w:rsid w:val="00F005F8"/>
    <w:rsid w:val="00F0207B"/>
    <w:rsid w:val="00F02CED"/>
    <w:rsid w:val="00F04FCC"/>
    <w:rsid w:val="00F0541B"/>
    <w:rsid w:val="00F056EC"/>
    <w:rsid w:val="00F1019B"/>
    <w:rsid w:val="00F10265"/>
    <w:rsid w:val="00F1102E"/>
    <w:rsid w:val="00F12CAC"/>
    <w:rsid w:val="00F14AB6"/>
    <w:rsid w:val="00F15AEC"/>
    <w:rsid w:val="00F15BC9"/>
    <w:rsid w:val="00F163F6"/>
    <w:rsid w:val="00F170CC"/>
    <w:rsid w:val="00F1737A"/>
    <w:rsid w:val="00F2010E"/>
    <w:rsid w:val="00F20B27"/>
    <w:rsid w:val="00F27A05"/>
    <w:rsid w:val="00F27AD2"/>
    <w:rsid w:val="00F27D42"/>
    <w:rsid w:val="00F302F9"/>
    <w:rsid w:val="00F3061C"/>
    <w:rsid w:val="00F30C75"/>
    <w:rsid w:val="00F311D7"/>
    <w:rsid w:val="00F314FA"/>
    <w:rsid w:val="00F3226A"/>
    <w:rsid w:val="00F32500"/>
    <w:rsid w:val="00F33D7D"/>
    <w:rsid w:val="00F34DBF"/>
    <w:rsid w:val="00F3575F"/>
    <w:rsid w:val="00F359D4"/>
    <w:rsid w:val="00F370E2"/>
    <w:rsid w:val="00F377A6"/>
    <w:rsid w:val="00F42F3F"/>
    <w:rsid w:val="00F449D7"/>
    <w:rsid w:val="00F46F9B"/>
    <w:rsid w:val="00F475C7"/>
    <w:rsid w:val="00F47E38"/>
    <w:rsid w:val="00F5096C"/>
    <w:rsid w:val="00F533ED"/>
    <w:rsid w:val="00F536EF"/>
    <w:rsid w:val="00F53927"/>
    <w:rsid w:val="00F5491E"/>
    <w:rsid w:val="00F565F9"/>
    <w:rsid w:val="00F6086C"/>
    <w:rsid w:val="00F610EB"/>
    <w:rsid w:val="00F617AE"/>
    <w:rsid w:val="00F61CC7"/>
    <w:rsid w:val="00F645FE"/>
    <w:rsid w:val="00F6499A"/>
    <w:rsid w:val="00F6743B"/>
    <w:rsid w:val="00F70027"/>
    <w:rsid w:val="00F71AEE"/>
    <w:rsid w:val="00F74DC7"/>
    <w:rsid w:val="00F75F59"/>
    <w:rsid w:val="00F769F8"/>
    <w:rsid w:val="00F7708C"/>
    <w:rsid w:val="00F77637"/>
    <w:rsid w:val="00F81932"/>
    <w:rsid w:val="00F85FA6"/>
    <w:rsid w:val="00F86089"/>
    <w:rsid w:val="00F876A2"/>
    <w:rsid w:val="00F91E04"/>
    <w:rsid w:val="00F92942"/>
    <w:rsid w:val="00F93C40"/>
    <w:rsid w:val="00F94832"/>
    <w:rsid w:val="00F95AC4"/>
    <w:rsid w:val="00F960EA"/>
    <w:rsid w:val="00F974DC"/>
    <w:rsid w:val="00FA048B"/>
    <w:rsid w:val="00FA08B2"/>
    <w:rsid w:val="00FA124E"/>
    <w:rsid w:val="00FA1A3E"/>
    <w:rsid w:val="00FA30A4"/>
    <w:rsid w:val="00FA49FA"/>
    <w:rsid w:val="00FA4EFC"/>
    <w:rsid w:val="00FA59BF"/>
    <w:rsid w:val="00FA6519"/>
    <w:rsid w:val="00FA79D0"/>
    <w:rsid w:val="00FB0660"/>
    <w:rsid w:val="00FB271B"/>
    <w:rsid w:val="00FB2777"/>
    <w:rsid w:val="00FB2D9E"/>
    <w:rsid w:val="00FB3436"/>
    <w:rsid w:val="00FB42A9"/>
    <w:rsid w:val="00FB4E6F"/>
    <w:rsid w:val="00FB6388"/>
    <w:rsid w:val="00FB6607"/>
    <w:rsid w:val="00FC0938"/>
    <w:rsid w:val="00FC1F30"/>
    <w:rsid w:val="00FC2AE3"/>
    <w:rsid w:val="00FC2BC0"/>
    <w:rsid w:val="00FC2E20"/>
    <w:rsid w:val="00FC4A2D"/>
    <w:rsid w:val="00FC5E4F"/>
    <w:rsid w:val="00FC7235"/>
    <w:rsid w:val="00FC7999"/>
    <w:rsid w:val="00FD1314"/>
    <w:rsid w:val="00FD1AB9"/>
    <w:rsid w:val="00FD1D67"/>
    <w:rsid w:val="00FD4051"/>
    <w:rsid w:val="00FD4935"/>
    <w:rsid w:val="00FD60DA"/>
    <w:rsid w:val="00FD619B"/>
    <w:rsid w:val="00FD688A"/>
    <w:rsid w:val="00FD729F"/>
    <w:rsid w:val="00FD77FA"/>
    <w:rsid w:val="00FE04CF"/>
    <w:rsid w:val="00FE3994"/>
    <w:rsid w:val="00FE3D75"/>
    <w:rsid w:val="00FE4C8C"/>
    <w:rsid w:val="00FE66F7"/>
    <w:rsid w:val="00FE7993"/>
    <w:rsid w:val="00FF0055"/>
    <w:rsid w:val="00FF04EF"/>
    <w:rsid w:val="00FF114F"/>
    <w:rsid w:val="00FF1186"/>
    <w:rsid w:val="00FF1B39"/>
    <w:rsid w:val="00FF3BA3"/>
    <w:rsid w:val="00FF46CA"/>
    <w:rsid w:val="00FF483B"/>
    <w:rsid w:val="00FF6928"/>
    <w:rsid w:val="00FF738F"/>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849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B906EF"/>
    <w:pPr>
      <w:suppressAutoHyphens/>
      <w:spacing w:after="0" w:line="240" w:lineRule="auto"/>
    </w:pPr>
    <w:rPr>
      <w:rFonts w:ascii="Times New Roman" w:eastAsia="Times New Roman" w:hAnsi="Times New Roman" w:cs="Times New Roman"/>
      <w:sz w:val="20"/>
      <w:szCs w:val="20"/>
      <w:lang w:eastAsia="ar-SA"/>
    </w:rPr>
  </w:style>
  <w:style w:type="paragraph" w:styleId="Nagwek1">
    <w:name w:val="heading 1"/>
    <w:basedOn w:val="Normalny"/>
    <w:next w:val="Normalny"/>
    <w:link w:val="Nagwek1Znak"/>
    <w:qFormat/>
    <w:rsid w:val="00923D62"/>
    <w:pPr>
      <w:keepNext/>
      <w:tabs>
        <w:tab w:val="num" w:pos="0"/>
      </w:tabs>
      <w:outlineLvl w:val="0"/>
    </w:pPr>
    <w:rPr>
      <w:b/>
      <w:sz w:val="28"/>
    </w:rPr>
  </w:style>
  <w:style w:type="paragraph" w:styleId="Nagwek2">
    <w:name w:val="heading 2"/>
    <w:basedOn w:val="Normalny"/>
    <w:next w:val="Normalny"/>
    <w:link w:val="Nagwek2Znak"/>
    <w:qFormat/>
    <w:rsid w:val="00923D62"/>
    <w:pPr>
      <w:keepNext/>
      <w:tabs>
        <w:tab w:val="num" w:pos="0"/>
      </w:tabs>
      <w:outlineLvl w:val="1"/>
    </w:pPr>
    <w:rPr>
      <w:color w:val="0000FF"/>
      <w:sz w:val="32"/>
    </w:rPr>
  </w:style>
  <w:style w:type="paragraph" w:styleId="Nagwek3">
    <w:name w:val="heading 3"/>
    <w:basedOn w:val="Normalny"/>
    <w:next w:val="Normalny"/>
    <w:link w:val="Nagwek3Znak"/>
    <w:qFormat/>
    <w:rsid w:val="00923D62"/>
    <w:pPr>
      <w:keepNext/>
      <w:tabs>
        <w:tab w:val="num" w:pos="0"/>
      </w:tabs>
      <w:outlineLvl w:val="2"/>
    </w:pPr>
    <w:rPr>
      <w:rFonts w:ascii="Arial" w:hAnsi="Arial"/>
      <w:sz w:val="24"/>
    </w:rPr>
  </w:style>
  <w:style w:type="paragraph" w:styleId="Nagwek4">
    <w:name w:val="heading 4"/>
    <w:basedOn w:val="Normalny"/>
    <w:next w:val="Normalny"/>
    <w:link w:val="Nagwek4Znak"/>
    <w:uiPriority w:val="9"/>
    <w:semiHidden/>
    <w:unhideWhenUsed/>
    <w:qFormat/>
    <w:rsid w:val="00D02774"/>
    <w:pPr>
      <w:keepNext/>
      <w:keepLines/>
      <w:spacing w:before="200"/>
      <w:outlineLvl w:val="3"/>
    </w:pPr>
    <w:rPr>
      <w:rFonts w:asciiTheme="majorHAnsi" w:eastAsiaTheme="majorEastAsia" w:hAnsiTheme="majorHAnsi" w:cstheme="majorBidi"/>
      <w:b/>
      <w:bCs/>
      <w:i/>
      <w:iCs/>
      <w:color w:val="4F81BD" w:themeColor="accent1"/>
    </w:rPr>
  </w:style>
  <w:style w:type="paragraph" w:styleId="Nagwek5">
    <w:name w:val="heading 5"/>
    <w:basedOn w:val="Normalny"/>
    <w:next w:val="Normalny"/>
    <w:link w:val="Nagwek5Znak"/>
    <w:qFormat/>
    <w:rsid w:val="00923D62"/>
    <w:pPr>
      <w:keepNext/>
      <w:jc w:val="both"/>
      <w:outlineLvl w:val="4"/>
    </w:pPr>
    <w:rPr>
      <w:rFonts w:ascii="Arial" w:hAnsi="Arial"/>
      <w:b/>
      <w:i/>
      <w:sz w:val="28"/>
    </w:rPr>
  </w:style>
  <w:style w:type="paragraph" w:styleId="Nagwek7">
    <w:name w:val="heading 7"/>
    <w:basedOn w:val="Nagwek"/>
    <w:next w:val="Tekstpodstawowy"/>
    <w:link w:val="Nagwek7Znak"/>
    <w:qFormat/>
    <w:rsid w:val="00923D62"/>
    <w:pPr>
      <w:keepNext/>
      <w:tabs>
        <w:tab w:val="clear" w:pos="4536"/>
        <w:tab w:val="clear" w:pos="9072"/>
      </w:tabs>
      <w:spacing w:before="240" w:after="120"/>
      <w:outlineLvl w:val="6"/>
    </w:pPr>
    <w:rPr>
      <w:rFonts w:ascii="Arial" w:eastAsia="Lucida Sans Unicode" w:hAnsi="Arial" w:cs="Tahoma"/>
      <w:b/>
      <w:bCs/>
      <w:sz w:val="21"/>
      <w:szCs w:val="21"/>
    </w:rPr>
  </w:style>
  <w:style w:type="paragraph" w:styleId="Nagwek9">
    <w:name w:val="heading 9"/>
    <w:basedOn w:val="Normalny"/>
    <w:next w:val="Normalny"/>
    <w:link w:val="Nagwek9Znak"/>
    <w:uiPriority w:val="9"/>
    <w:semiHidden/>
    <w:unhideWhenUsed/>
    <w:qFormat/>
    <w:rsid w:val="00B326D4"/>
    <w:pPr>
      <w:keepNext/>
      <w:keepLines/>
      <w:spacing w:before="200"/>
      <w:outlineLvl w:val="8"/>
    </w:pPr>
    <w:rPr>
      <w:rFonts w:asciiTheme="majorHAnsi" w:eastAsiaTheme="majorEastAsia" w:hAnsiTheme="majorHAnsi" w:cstheme="majorBidi"/>
      <w:i/>
      <w:iCs/>
      <w:color w:val="404040" w:themeColor="text1" w:themeTint="B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923D62"/>
    <w:rPr>
      <w:rFonts w:ascii="Times New Roman" w:eastAsia="Times New Roman" w:hAnsi="Times New Roman" w:cs="Times New Roman"/>
      <w:b/>
      <w:sz w:val="28"/>
      <w:szCs w:val="20"/>
      <w:lang w:eastAsia="ar-SA"/>
    </w:rPr>
  </w:style>
  <w:style w:type="character" w:customStyle="1" w:styleId="Nagwek2Znak">
    <w:name w:val="Nagłówek 2 Znak"/>
    <w:basedOn w:val="Domylnaczcionkaakapitu"/>
    <w:link w:val="Nagwek2"/>
    <w:rsid w:val="00923D62"/>
    <w:rPr>
      <w:rFonts w:ascii="Times New Roman" w:eastAsia="Times New Roman" w:hAnsi="Times New Roman" w:cs="Times New Roman"/>
      <w:color w:val="0000FF"/>
      <w:sz w:val="32"/>
      <w:szCs w:val="20"/>
      <w:lang w:eastAsia="ar-SA"/>
    </w:rPr>
  </w:style>
  <w:style w:type="character" w:customStyle="1" w:styleId="Nagwek3Znak">
    <w:name w:val="Nagłówek 3 Znak"/>
    <w:basedOn w:val="Domylnaczcionkaakapitu"/>
    <w:link w:val="Nagwek3"/>
    <w:rsid w:val="00923D62"/>
    <w:rPr>
      <w:rFonts w:ascii="Arial" w:eastAsia="Times New Roman" w:hAnsi="Arial" w:cs="Times New Roman"/>
      <w:sz w:val="24"/>
      <w:szCs w:val="20"/>
      <w:lang w:eastAsia="ar-SA"/>
    </w:rPr>
  </w:style>
  <w:style w:type="character" w:customStyle="1" w:styleId="Nagwek4Znak">
    <w:name w:val="Nagłówek 4 Znak"/>
    <w:basedOn w:val="Domylnaczcionkaakapitu"/>
    <w:link w:val="Nagwek4"/>
    <w:uiPriority w:val="9"/>
    <w:semiHidden/>
    <w:rsid w:val="00D02774"/>
    <w:rPr>
      <w:rFonts w:asciiTheme="majorHAnsi" w:eastAsiaTheme="majorEastAsia" w:hAnsiTheme="majorHAnsi" w:cstheme="majorBidi"/>
      <w:b/>
      <w:bCs/>
      <w:i/>
      <w:iCs/>
      <w:color w:val="4F81BD" w:themeColor="accent1"/>
      <w:sz w:val="20"/>
      <w:szCs w:val="20"/>
      <w:lang w:eastAsia="ar-SA"/>
    </w:rPr>
  </w:style>
  <w:style w:type="character" w:customStyle="1" w:styleId="Nagwek5Znak">
    <w:name w:val="Nagłówek 5 Znak"/>
    <w:basedOn w:val="Domylnaczcionkaakapitu"/>
    <w:link w:val="Nagwek5"/>
    <w:rsid w:val="00923D62"/>
    <w:rPr>
      <w:rFonts w:ascii="Arial" w:eastAsia="Times New Roman" w:hAnsi="Arial" w:cs="Times New Roman"/>
      <w:b/>
      <w:i/>
      <w:sz w:val="28"/>
      <w:szCs w:val="20"/>
      <w:lang w:eastAsia="ar-SA"/>
    </w:rPr>
  </w:style>
  <w:style w:type="paragraph" w:styleId="Nagwek">
    <w:name w:val="header"/>
    <w:basedOn w:val="Normalny"/>
    <w:link w:val="NagwekZnak"/>
    <w:uiPriority w:val="99"/>
    <w:unhideWhenUsed/>
    <w:rsid w:val="00923D62"/>
    <w:pPr>
      <w:tabs>
        <w:tab w:val="center" w:pos="4536"/>
        <w:tab w:val="right" w:pos="9072"/>
      </w:tabs>
    </w:pPr>
  </w:style>
  <w:style w:type="character" w:customStyle="1" w:styleId="NagwekZnak">
    <w:name w:val="Nagłówek Znak"/>
    <w:basedOn w:val="Domylnaczcionkaakapitu"/>
    <w:link w:val="Nagwek"/>
    <w:uiPriority w:val="99"/>
    <w:rsid w:val="00923D62"/>
  </w:style>
  <w:style w:type="paragraph" w:styleId="Tekstpodstawowy">
    <w:name w:val="Body Text"/>
    <w:basedOn w:val="Normalny"/>
    <w:link w:val="TekstpodstawowyZnak"/>
    <w:semiHidden/>
    <w:rsid w:val="00923D62"/>
    <w:rPr>
      <w:sz w:val="24"/>
    </w:rPr>
  </w:style>
  <w:style w:type="character" w:customStyle="1" w:styleId="TekstpodstawowyZnak">
    <w:name w:val="Tekst podstawowy Znak"/>
    <w:basedOn w:val="Domylnaczcionkaakapitu"/>
    <w:link w:val="Tekstpodstawowy"/>
    <w:semiHidden/>
    <w:rsid w:val="00923D62"/>
    <w:rPr>
      <w:rFonts w:ascii="Times New Roman" w:eastAsia="Times New Roman" w:hAnsi="Times New Roman" w:cs="Times New Roman"/>
      <w:sz w:val="24"/>
      <w:szCs w:val="20"/>
      <w:lang w:eastAsia="ar-SA"/>
    </w:rPr>
  </w:style>
  <w:style w:type="character" w:customStyle="1" w:styleId="Nagwek7Znak">
    <w:name w:val="Nagłówek 7 Znak"/>
    <w:basedOn w:val="Domylnaczcionkaakapitu"/>
    <w:link w:val="Nagwek7"/>
    <w:rsid w:val="00923D62"/>
    <w:rPr>
      <w:rFonts w:ascii="Arial" w:eastAsia="Lucida Sans Unicode" w:hAnsi="Arial" w:cs="Tahoma"/>
      <w:b/>
      <w:bCs/>
      <w:sz w:val="21"/>
      <w:szCs w:val="21"/>
      <w:lang w:eastAsia="ar-SA"/>
    </w:rPr>
  </w:style>
  <w:style w:type="character" w:customStyle="1" w:styleId="Nagwek9Znak">
    <w:name w:val="Nagłówek 9 Znak"/>
    <w:basedOn w:val="Domylnaczcionkaakapitu"/>
    <w:link w:val="Nagwek9"/>
    <w:uiPriority w:val="9"/>
    <w:semiHidden/>
    <w:rsid w:val="00B326D4"/>
    <w:rPr>
      <w:rFonts w:asciiTheme="majorHAnsi" w:eastAsiaTheme="majorEastAsia" w:hAnsiTheme="majorHAnsi" w:cstheme="majorBidi"/>
      <w:i/>
      <w:iCs/>
      <w:color w:val="404040" w:themeColor="text1" w:themeTint="BF"/>
      <w:sz w:val="20"/>
      <w:szCs w:val="20"/>
      <w:lang w:eastAsia="ar-SA"/>
    </w:rPr>
  </w:style>
  <w:style w:type="paragraph" w:styleId="Stopka">
    <w:name w:val="footer"/>
    <w:basedOn w:val="Normalny"/>
    <w:link w:val="StopkaZnak"/>
    <w:uiPriority w:val="99"/>
    <w:unhideWhenUsed/>
    <w:rsid w:val="00923D62"/>
    <w:pPr>
      <w:tabs>
        <w:tab w:val="center" w:pos="4536"/>
        <w:tab w:val="right" w:pos="9072"/>
      </w:tabs>
    </w:pPr>
  </w:style>
  <w:style w:type="character" w:customStyle="1" w:styleId="StopkaZnak">
    <w:name w:val="Stopka Znak"/>
    <w:basedOn w:val="Domylnaczcionkaakapitu"/>
    <w:link w:val="Stopka"/>
    <w:uiPriority w:val="99"/>
    <w:rsid w:val="00923D62"/>
  </w:style>
  <w:style w:type="paragraph" w:styleId="Tekstdymka">
    <w:name w:val="Balloon Text"/>
    <w:basedOn w:val="Normalny"/>
    <w:link w:val="TekstdymkaZnak"/>
    <w:uiPriority w:val="99"/>
    <w:semiHidden/>
    <w:unhideWhenUsed/>
    <w:rsid w:val="00923D62"/>
    <w:rPr>
      <w:rFonts w:ascii="Tahoma" w:hAnsi="Tahoma" w:cs="Tahoma"/>
      <w:sz w:val="16"/>
      <w:szCs w:val="16"/>
    </w:rPr>
  </w:style>
  <w:style w:type="character" w:customStyle="1" w:styleId="TekstdymkaZnak">
    <w:name w:val="Tekst dymka Znak"/>
    <w:basedOn w:val="Domylnaczcionkaakapitu"/>
    <w:link w:val="Tekstdymka"/>
    <w:uiPriority w:val="99"/>
    <w:semiHidden/>
    <w:rsid w:val="00923D62"/>
    <w:rPr>
      <w:rFonts w:ascii="Tahoma" w:hAnsi="Tahoma" w:cs="Tahoma"/>
      <w:sz w:val="16"/>
      <w:szCs w:val="16"/>
    </w:rPr>
  </w:style>
  <w:style w:type="paragraph" w:styleId="Tekstpodstawowywcity">
    <w:name w:val="Body Text Indent"/>
    <w:basedOn w:val="Normalny"/>
    <w:link w:val="TekstpodstawowywcityZnak"/>
    <w:semiHidden/>
    <w:rsid w:val="00923D62"/>
    <w:pPr>
      <w:ind w:left="709" w:hanging="709"/>
    </w:pPr>
    <w:rPr>
      <w:sz w:val="28"/>
    </w:rPr>
  </w:style>
  <w:style w:type="character" w:customStyle="1" w:styleId="TekstpodstawowywcityZnak">
    <w:name w:val="Tekst podstawowy wcięty Znak"/>
    <w:basedOn w:val="Domylnaczcionkaakapitu"/>
    <w:link w:val="Tekstpodstawowywcity"/>
    <w:semiHidden/>
    <w:rsid w:val="00923D62"/>
    <w:rPr>
      <w:rFonts w:ascii="Times New Roman" w:eastAsia="Times New Roman" w:hAnsi="Times New Roman" w:cs="Times New Roman"/>
      <w:sz w:val="28"/>
      <w:szCs w:val="20"/>
      <w:lang w:eastAsia="ar-SA"/>
    </w:rPr>
  </w:style>
  <w:style w:type="paragraph" w:customStyle="1" w:styleId="Nagwek10">
    <w:name w:val="Nagłówek 10"/>
    <w:basedOn w:val="Nagwek"/>
    <w:next w:val="Tekstpodstawowy"/>
    <w:rsid w:val="00923D62"/>
    <w:pPr>
      <w:keepNext/>
      <w:tabs>
        <w:tab w:val="clear" w:pos="4536"/>
        <w:tab w:val="clear" w:pos="9072"/>
      </w:tabs>
      <w:spacing w:before="240" w:after="120"/>
    </w:pPr>
    <w:rPr>
      <w:rFonts w:ascii="Arial" w:eastAsia="Lucida Sans Unicode" w:hAnsi="Arial" w:cs="Tahoma"/>
      <w:b/>
      <w:bCs/>
      <w:sz w:val="21"/>
      <w:szCs w:val="21"/>
    </w:rPr>
  </w:style>
  <w:style w:type="paragraph" w:customStyle="1" w:styleId="Tekstpodstawowy21">
    <w:name w:val="Tekst podstawowy 21"/>
    <w:basedOn w:val="Normalny"/>
    <w:rsid w:val="00923D62"/>
    <w:pPr>
      <w:jc w:val="both"/>
    </w:pPr>
    <w:rPr>
      <w:rFonts w:ascii="Arial" w:hAnsi="Arial"/>
      <w:b/>
      <w:sz w:val="28"/>
    </w:rPr>
  </w:style>
  <w:style w:type="paragraph" w:customStyle="1" w:styleId="Tekstpodstawowywcity21">
    <w:name w:val="Tekst podstawowy wcięty 21"/>
    <w:basedOn w:val="Normalny"/>
    <w:rsid w:val="00923D62"/>
    <w:pPr>
      <w:ind w:left="709" w:hanging="709"/>
      <w:jc w:val="both"/>
    </w:pPr>
    <w:rPr>
      <w:sz w:val="28"/>
    </w:rPr>
  </w:style>
  <w:style w:type="paragraph" w:customStyle="1" w:styleId="Default">
    <w:name w:val="Default"/>
    <w:basedOn w:val="Normalny"/>
    <w:rsid w:val="00923D62"/>
    <w:pPr>
      <w:autoSpaceDE w:val="0"/>
    </w:pPr>
    <w:rPr>
      <w:rFonts w:ascii="Swis721CnEU" w:eastAsia="Swis721CnEU" w:hAnsi="Swis721CnEU"/>
      <w:color w:val="000000"/>
    </w:rPr>
  </w:style>
  <w:style w:type="paragraph" w:styleId="Nagwekspisutreci">
    <w:name w:val="TOC Heading"/>
    <w:basedOn w:val="Nagwek1"/>
    <w:next w:val="Normalny"/>
    <w:uiPriority w:val="39"/>
    <w:semiHidden/>
    <w:unhideWhenUsed/>
    <w:qFormat/>
    <w:rsid w:val="00923D62"/>
    <w:pPr>
      <w:keepLines/>
      <w:tabs>
        <w:tab w:val="clear" w:pos="0"/>
      </w:tabs>
      <w:suppressAutoHyphens w:val="0"/>
      <w:spacing w:before="480" w:line="276" w:lineRule="auto"/>
      <w:outlineLvl w:val="9"/>
    </w:pPr>
    <w:rPr>
      <w:rFonts w:asciiTheme="majorHAnsi" w:eastAsiaTheme="majorEastAsia" w:hAnsiTheme="majorHAnsi" w:cstheme="majorBidi"/>
      <w:bCs/>
      <w:color w:val="365F91" w:themeColor="accent1" w:themeShade="BF"/>
      <w:szCs w:val="28"/>
      <w:lang w:eastAsia="en-US"/>
    </w:rPr>
  </w:style>
  <w:style w:type="paragraph" w:styleId="Spistreci1">
    <w:name w:val="toc 1"/>
    <w:basedOn w:val="Normalny"/>
    <w:next w:val="Normalny"/>
    <w:autoRedefine/>
    <w:uiPriority w:val="39"/>
    <w:unhideWhenUsed/>
    <w:rsid w:val="00923D62"/>
    <w:pPr>
      <w:spacing w:after="100"/>
    </w:pPr>
  </w:style>
  <w:style w:type="paragraph" w:styleId="Spistreci2">
    <w:name w:val="toc 2"/>
    <w:basedOn w:val="Normalny"/>
    <w:next w:val="Normalny"/>
    <w:autoRedefine/>
    <w:uiPriority w:val="39"/>
    <w:unhideWhenUsed/>
    <w:rsid w:val="00923D62"/>
    <w:pPr>
      <w:spacing w:after="100"/>
      <w:ind w:left="200"/>
    </w:pPr>
  </w:style>
  <w:style w:type="paragraph" w:styleId="Spistreci3">
    <w:name w:val="toc 3"/>
    <w:basedOn w:val="Normalny"/>
    <w:next w:val="Normalny"/>
    <w:autoRedefine/>
    <w:uiPriority w:val="39"/>
    <w:unhideWhenUsed/>
    <w:rsid w:val="00923D62"/>
    <w:pPr>
      <w:spacing w:after="100"/>
      <w:ind w:left="400"/>
    </w:pPr>
  </w:style>
  <w:style w:type="character" w:styleId="Hipercze">
    <w:name w:val="Hyperlink"/>
    <w:basedOn w:val="Domylnaczcionkaakapitu"/>
    <w:uiPriority w:val="99"/>
    <w:unhideWhenUsed/>
    <w:rsid w:val="00923D62"/>
    <w:rPr>
      <w:color w:val="0000FF" w:themeColor="hyperlink"/>
      <w:u w:val="single"/>
    </w:rPr>
  </w:style>
  <w:style w:type="paragraph" w:styleId="Akapitzlist">
    <w:name w:val="List Paragraph"/>
    <w:basedOn w:val="Normalny"/>
    <w:uiPriority w:val="34"/>
    <w:qFormat/>
    <w:rsid w:val="00292D79"/>
    <w:pPr>
      <w:ind w:left="720"/>
      <w:contextualSpacing/>
    </w:pPr>
  </w:style>
  <w:style w:type="character" w:customStyle="1" w:styleId="znormal1">
    <w:name w:val="z_normal1"/>
    <w:basedOn w:val="Domylnaczcionkaakapitu"/>
    <w:rsid w:val="00D65481"/>
    <w:rPr>
      <w:rFonts w:ascii="Times New Roman" w:hAnsi="Times New Roman"/>
      <w:color w:val="000000"/>
      <w:spacing w:val="0"/>
      <w:w w:val="100"/>
      <w:sz w:val="22"/>
      <w:szCs w:val="14"/>
    </w:rPr>
  </w:style>
  <w:style w:type="paragraph" w:customStyle="1" w:styleId="BOMBA">
    <w:name w:val="BOMBA"/>
    <w:basedOn w:val="Normalny"/>
    <w:rsid w:val="00D65481"/>
    <w:pPr>
      <w:numPr>
        <w:numId w:val="2"/>
      </w:numPr>
      <w:tabs>
        <w:tab w:val="left" w:pos="851"/>
      </w:tabs>
      <w:autoSpaceDE w:val="0"/>
      <w:spacing w:line="360" w:lineRule="auto"/>
      <w:ind w:left="425"/>
    </w:pPr>
    <w:rPr>
      <w:color w:val="000000"/>
      <w:sz w:val="22"/>
      <w:szCs w:val="24"/>
    </w:rPr>
  </w:style>
  <w:style w:type="paragraph" w:styleId="Tytu">
    <w:name w:val="Title"/>
    <w:basedOn w:val="Normalny"/>
    <w:next w:val="Normalny"/>
    <w:link w:val="TytuZnak"/>
    <w:qFormat/>
    <w:rsid w:val="00B906EF"/>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ytuZnak">
    <w:name w:val="Tytuł Znak"/>
    <w:basedOn w:val="Domylnaczcionkaakapitu"/>
    <w:link w:val="Tytu"/>
    <w:uiPriority w:val="10"/>
    <w:rsid w:val="00B906EF"/>
    <w:rPr>
      <w:rFonts w:asciiTheme="majorHAnsi" w:eastAsiaTheme="majorEastAsia" w:hAnsiTheme="majorHAnsi" w:cstheme="majorBidi"/>
      <w:color w:val="17365D" w:themeColor="text2" w:themeShade="BF"/>
      <w:spacing w:val="5"/>
      <w:kern w:val="28"/>
      <w:sz w:val="52"/>
      <w:szCs w:val="52"/>
      <w:lang w:eastAsia="ar-SA"/>
    </w:rPr>
  </w:style>
  <w:style w:type="paragraph" w:styleId="Podtytu">
    <w:name w:val="Subtitle"/>
    <w:basedOn w:val="Normalny"/>
    <w:next w:val="Normalny"/>
    <w:link w:val="PodtytuZnak"/>
    <w:uiPriority w:val="11"/>
    <w:qFormat/>
    <w:rsid w:val="00B906E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PodtytuZnak">
    <w:name w:val="Podtytuł Znak"/>
    <w:basedOn w:val="Domylnaczcionkaakapitu"/>
    <w:link w:val="Podtytu"/>
    <w:uiPriority w:val="11"/>
    <w:rsid w:val="00B906EF"/>
    <w:rPr>
      <w:rFonts w:asciiTheme="majorHAnsi" w:eastAsiaTheme="majorEastAsia" w:hAnsiTheme="majorHAnsi" w:cstheme="majorBidi"/>
      <w:i/>
      <w:iCs/>
      <w:color w:val="4F81BD" w:themeColor="accent1"/>
      <w:spacing w:val="15"/>
      <w:sz w:val="24"/>
      <w:szCs w:val="24"/>
      <w:lang w:eastAsia="ar-SA"/>
    </w:rPr>
  </w:style>
  <w:style w:type="paragraph" w:customStyle="1" w:styleId="Nagwek20">
    <w:name w:val="Nagłówek2"/>
    <w:basedOn w:val="Normalny"/>
    <w:next w:val="Tekstpodstawowy"/>
    <w:rsid w:val="00CB5875"/>
    <w:pPr>
      <w:keepNext/>
      <w:spacing w:before="240" w:after="120"/>
    </w:pPr>
    <w:rPr>
      <w:rFonts w:ascii="Arial" w:eastAsia="Lucida Sans Unicode" w:hAnsi="Arial" w:cs="Tahoma"/>
      <w:sz w:val="28"/>
      <w:szCs w:val="28"/>
    </w:rPr>
  </w:style>
  <w:style w:type="paragraph" w:customStyle="1" w:styleId="Tekstpodstawowy22">
    <w:name w:val="Tekst podstawowy 22"/>
    <w:basedOn w:val="Normalny"/>
    <w:rsid w:val="00CB5875"/>
    <w:pPr>
      <w:jc w:val="both"/>
    </w:pPr>
    <w:rPr>
      <w:rFonts w:ascii="Arial" w:hAnsi="Arial"/>
      <w:b/>
      <w:sz w:val="28"/>
      <w:szCs w:val="24"/>
    </w:rPr>
  </w:style>
  <w:style w:type="paragraph" w:customStyle="1" w:styleId="tekst">
    <w:name w:val="tekst"/>
    <w:basedOn w:val="Normalny"/>
    <w:rsid w:val="009A7533"/>
    <w:pPr>
      <w:suppressAutoHyphens w:val="0"/>
      <w:spacing w:after="120" w:line="320" w:lineRule="exact"/>
      <w:ind w:firstLine="567"/>
      <w:jc w:val="both"/>
    </w:pPr>
    <w:rPr>
      <w:rFonts w:ascii="Arial" w:hAnsi="Arial" w:cs="Arial"/>
      <w:bCs/>
      <w:sz w:val="24"/>
      <w:lang w:eastAsia="pl-PL"/>
    </w:rPr>
  </w:style>
  <w:style w:type="paragraph" w:styleId="Tekstpodstawowy3">
    <w:name w:val="Body Text 3"/>
    <w:basedOn w:val="Normalny"/>
    <w:link w:val="Tekstpodstawowy3Znak"/>
    <w:uiPriority w:val="99"/>
    <w:unhideWhenUsed/>
    <w:rsid w:val="00513348"/>
    <w:pPr>
      <w:spacing w:after="120"/>
    </w:pPr>
    <w:rPr>
      <w:sz w:val="16"/>
      <w:szCs w:val="16"/>
    </w:rPr>
  </w:style>
  <w:style w:type="character" w:customStyle="1" w:styleId="Tekstpodstawowy3Znak">
    <w:name w:val="Tekst podstawowy 3 Znak"/>
    <w:basedOn w:val="Domylnaczcionkaakapitu"/>
    <w:link w:val="Tekstpodstawowy3"/>
    <w:uiPriority w:val="99"/>
    <w:rsid w:val="00513348"/>
    <w:rPr>
      <w:rFonts w:ascii="Times New Roman" w:eastAsia="Times New Roman" w:hAnsi="Times New Roman" w:cs="Times New Roman"/>
      <w:sz w:val="16"/>
      <w:szCs w:val="16"/>
      <w:lang w:eastAsia="ar-SA"/>
    </w:rPr>
  </w:style>
  <w:style w:type="paragraph" w:styleId="Spistreci4">
    <w:name w:val="toc 4"/>
    <w:basedOn w:val="Normalny"/>
    <w:next w:val="Normalny"/>
    <w:autoRedefine/>
    <w:uiPriority w:val="39"/>
    <w:unhideWhenUsed/>
    <w:rsid w:val="00FB3436"/>
    <w:pPr>
      <w:suppressAutoHyphens w:val="0"/>
      <w:spacing w:after="100" w:line="276" w:lineRule="auto"/>
      <w:ind w:left="660"/>
    </w:pPr>
    <w:rPr>
      <w:rFonts w:asciiTheme="minorHAnsi" w:eastAsiaTheme="minorEastAsia" w:hAnsiTheme="minorHAnsi" w:cstheme="minorBidi"/>
      <w:sz w:val="22"/>
      <w:szCs w:val="22"/>
      <w:lang w:eastAsia="pl-PL"/>
    </w:rPr>
  </w:style>
  <w:style w:type="paragraph" w:styleId="Spistreci5">
    <w:name w:val="toc 5"/>
    <w:basedOn w:val="Normalny"/>
    <w:next w:val="Normalny"/>
    <w:autoRedefine/>
    <w:uiPriority w:val="39"/>
    <w:unhideWhenUsed/>
    <w:rsid w:val="00FB3436"/>
    <w:pPr>
      <w:suppressAutoHyphens w:val="0"/>
      <w:spacing w:after="100" w:line="276" w:lineRule="auto"/>
      <w:ind w:left="880"/>
    </w:pPr>
    <w:rPr>
      <w:rFonts w:asciiTheme="minorHAnsi" w:eastAsiaTheme="minorEastAsia" w:hAnsiTheme="minorHAnsi" w:cstheme="minorBidi"/>
      <w:sz w:val="22"/>
      <w:szCs w:val="22"/>
      <w:lang w:eastAsia="pl-PL"/>
    </w:rPr>
  </w:style>
  <w:style w:type="paragraph" w:styleId="Spistreci6">
    <w:name w:val="toc 6"/>
    <w:basedOn w:val="Normalny"/>
    <w:next w:val="Normalny"/>
    <w:autoRedefine/>
    <w:uiPriority w:val="39"/>
    <w:unhideWhenUsed/>
    <w:rsid w:val="00FB3436"/>
    <w:pPr>
      <w:suppressAutoHyphens w:val="0"/>
      <w:spacing w:after="100" w:line="276" w:lineRule="auto"/>
      <w:ind w:left="1100"/>
    </w:pPr>
    <w:rPr>
      <w:rFonts w:asciiTheme="minorHAnsi" w:eastAsiaTheme="minorEastAsia" w:hAnsiTheme="minorHAnsi" w:cstheme="minorBidi"/>
      <w:sz w:val="22"/>
      <w:szCs w:val="22"/>
      <w:lang w:eastAsia="pl-PL"/>
    </w:rPr>
  </w:style>
  <w:style w:type="paragraph" w:styleId="Spistreci7">
    <w:name w:val="toc 7"/>
    <w:basedOn w:val="Normalny"/>
    <w:next w:val="Normalny"/>
    <w:autoRedefine/>
    <w:uiPriority w:val="39"/>
    <w:unhideWhenUsed/>
    <w:rsid w:val="00FB3436"/>
    <w:pPr>
      <w:suppressAutoHyphens w:val="0"/>
      <w:spacing w:after="100" w:line="276" w:lineRule="auto"/>
      <w:ind w:left="1320"/>
    </w:pPr>
    <w:rPr>
      <w:rFonts w:asciiTheme="minorHAnsi" w:eastAsiaTheme="minorEastAsia" w:hAnsiTheme="minorHAnsi" w:cstheme="minorBidi"/>
      <w:sz w:val="22"/>
      <w:szCs w:val="22"/>
      <w:lang w:eastAsia="pl-PL"/>
    </w:rPr>
  </w:style>
  <w:style w:type="paragraph" w:styleId="Spistreci8">
    <w:name w:val="toc 8"/>
    <w:basedOn w:val="Normalny"/>
    <w:next w:val="Normalny"/>
    <w:autoRedefine/>
    <w:uiPriority w:val="39"/>
    <w:unhideWhenUsed/>
    <w:rsid w:val="00FB3436"/>
    <w:pPr>
      <w:suppressAutoHyphens w:val="0"/>
      <w:spacing w:after="100" w:line="276" w:lineRule="auto"/>
      <w:ind w:left="1540"/>
    </w:pPr>
    <w:rPr>
      <w:rFonts w:asciiTheme="minorHAnsi" w:eastAsiaTheme="minorEastAsia" w:hAnsiTheme="minorHAnsi" w:cstheme="minorBidi"/>
      <w:sz w:val="22"/>
      <w:szCs w:val="22"/>
      <w:lang w:eastAsia="pl-PL"/>
    </w:rPr>
  </w:style>
  <w:style w:type="paragraph" w:styleId="Spistreci9">
    <w:name w:val="toc 9"/>
    <w:basedOn w:val="Normalny"/>
    <w:next w:val="Normalny"/>
    <w:autoRedefine/>
    <w:uiPriority w:val="39"/>
    <w:unhideWhenUsed/>
    <w:rsid w:val="00FB3436"/>
    <w:pPr>
      <w:suppressAutoHyphens w:val="0"/>
      <w:spacing w:after="100" w:line="276" w:lineRule="auto"/>
      <w:ind w:left="1760"/>
    </w:pPr>
    <w:rPr>
      <w:rFonts w:asciiTheme="minorHAnsi" w:eastAsiaTheme="minorEastAsia" w:hAnsiTheme="minorHAnsi" w:cstheme="minorBidi"/>
      <w:sz w:val="22"/>
      <w:szCs w:val="22"/>
      <w:lang w:eastAsia="pl-PL"/>
    </w:rPr>
  </w:style>
  <w:style w:type="paragraph" w:customStyle="1" w:styleId="FR1">
    <w:name w:val="FR1"/>
    <w:rsid w:val="00AE5E29"/>
    <w:pPr>
      <w:widowControl w:val="0"/>
      <w:suppressAutoHyphens/>
      <w:autoSpaceDE w:val="0"/>
      <w:spacing w:after="0" w:line="240" w:lineRule="auto"/>
      <w:ind w:left="160"/>
    </w:pPr>
    <w:rPr>
      <w:rFonts w:ascii="Arial" w:eastAsia="Times New Roman" w:hAnsi="Arial" w:cs="Arial"/>
      <w:b/>
      <w:bCs/>
      <w:sz w:val="28"/>
      <w:szCs w:val="28"/>
      <w:lang w:eastAsia="ar-SA"/>
    </w:rPr>
  </w:style>
  <w:style w:type="paragraph" w:customStyle="1" w:styleId="FR2">
    <w:name w:val="FR2"/>
    <w:rsid w:val="00AE5E29"/>
    <w:pPr>
      <w:widowControl w:val="0"/>
      <w:suppressAutoHyphens/>
      <w:autoSpaceDE w:val="0"/>
      <w:spacing w:before="180" w:after="0" w:line="240" w:lineRule="auto"/>
      <w:ind w:left="1400" w:right="1200"/>
      <w:jc w:val="center"/>
    </w:pPr>
    <w:rPr>
      <w:rFonts w:ascii="Times New Roman" w:eastAsia="Times New Roman" w:hAnsi="Times New Roman" w:cs="Times New Roman"/>
      <w:b/>
      <w:bCs/>
      <w:sz w:val="20"/>
      <w:szCs w:val="20"/>
      <w:lang w:eastAsia="ar-SA"/>
    </w:rPr>
  </w:style>
  <w:style w:type="paragraph" w:customStyle="1" w:styleId="FR3">
    <w:name w:val="FR3"/>
    <w:rsid w:val="00AE5E29"/>
    <w:pPr>
      <w:widowControl w:val="0"/>
      <w:suppressAutoHyphens/>
      <w:autoSpaceDE w:val="0"/>
      <w:spacing w:after="0" w:line="312" w:lineRule="auto"/>
      <w:ind w:left="3720" w:right="2400"/>
      <w:jc w:val="center"/>
    </w:pPr>
    <w:rPr>
      <w:rFonts w:ascii="Times New Roman" w:eastAsia="Times New Roman" w:hAnsi="Times New Roman" w:cs="Times New Roman"/>
      <w:sz w:val="12"/>
      <w:szCs w:val="12"/>
      <w:lang w:eastAsia="ar-SA"/>
    </w:rPr>
  </w:style>
  <w:style w:type="paragraph" w:customStyle="1" w:styleId="Tekstpodstawowywcity31">
    <w:name w:val="Tekst podstawowy wcięty 31"/>
    <w:basedOn w:val="Normalny"/>
    <w:rsid w:val="00AE5E29"/>
    <w:pPr>
      <w:ind w:left="80" w:firstLine="260"/>
      <w:jc w:val="both"/>
    </w:pPr>
    <w:rPr>
      <w:sz w:val="24"/>
      <w:szCs w:val="24"/>
    </w:rPr>
  </w:style>
  <w:style w:type="character" w:styleId="Pogrubienie">
    <w:name w:val="Strong"/>
    <w:aliases w:val="Treść"/>
    <w:basedOn w:val="Domylnaczcionkaakapitu"/>
    <w:qFormat/>
    <w:rsid w:val="005B1917"/>
    <w:rPr>
      <w:rFonts w:ascii="Times New Roman" w:hAnsi="Times New Roman"/>
      <w:bCs/>
      <w:sz w:val="24"/>
    </w:rPr>
  </w:style>
  <w:style w:type="character" w:customStyle="1" w:styleId="apple-converted-space">
    <w:name w:val="apple-converted-space"/>
    <w:basedOn w:val="Domylnaczcionkaakapitu"/>
    <w:rsid w:val="00A427EE"/>
  </w:style>
  <w:style w:type="paragraph" w:customStyle="1" w:styleId="Zwykytekst1">
    <w:name w:val="Zwykły tekst1"/>
    <w:basedOn w:val="Normalny"/>
    <w:rsid w:val="00832FC0"/>
    <w:rPr>
      <w:rFonts w:ascii="Courier New" w:hAnsi="Courier New"/>
    </w:rPr>
  </w:style>
  <w:style w:type="paragraph" w:customStyle="1" w:styleId="Mjstyl">
    <w:name w:val="Mój styl"/>
    <w:basedOn w:val="Bezodstpw"/>
    <w:qFormat/>
    <w:rsid w:val="001E4D12"/>
    <w:pPr>
      <w:suppressAutoHyphens w:val="0"/>
      <w:ind w:firstLine="680"/>
      <w:jc w:val="both"/>
    </w:pPr>
    <w:rPr>
      <w:rFonts w:eastAsia="Calibri"/>
      <w:sz w:val="28"/>
      <w:szCs w:val="28"/>
      <w:lang w:eastAsia="en-US"/>
    </w:rPr>
  </w:style>
  <w:style w:type="paragraph" w:styleId="Bezodstpw">
    <w:name w:val="No Spacing"/>
    <w:link w:val="BezodstpwZnak"/>
    <w:uiPriority w:val="1"/>
    <w:qFormat/>
    <w:rsid w:val="001E4D12"/>
    <w:pPr>
      <w:suppressAutoHyphens/>
      <w:spacing w:after="0" w:line="240" w:lineRule="auto"/>
    </w:pPr>
    <w:rPr>
      <w:rFonts w:ascii="Times New Roman" w:eastAsia="Times New Roman" w:hAnsi="Times New Roman" w:cs="Times New Roman"/>
      <w:sz w:val="20"/>
      <w:szCs w:val="20"/>
      <w:lang w:eastAsia="ar-SA"/>
    </w:rPr>
  </w:style>
  <w:style w:type="character" w:customStyle="1" w:styleId="BezodstpwZnak">
    <w:name w:val="Bez odstępów Znak"/>
    <w:basedOn w:val="Domylnaczcionkaakapitu"/>
    <w:link w:val="Bezodstpw"/>
    <w:uiPriority w:val="1"/>
    <w:rsid w:val="00511B91"/>
    <w:rPr>
      <w:rFonts w:ascii="Times New Roman" w:eastAsia="Times New Roman" w:hAnsi="Times New Roman" w:cs="Times New Roman"/>
      <w:sz w:val="20"/>
      <w:szCs w:val="20"/>
      <w:lang w:eastAsia="ar-SA"/>
    </w:rPr>
  </w:style>
  <w:style w:type="table" w:styleId="Tabela-Siatka">
    <w:name w:val="Table Grid"/>
    <w:basedOn w:val="Standardowy"/>
    <w:uiPriority w:val="59"/>
    <w:rsid w:val="0092178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kstprzypisukocowego">
    <w:name w:val="endnote text"/>
    <w:basedOn w:val="Normalny"/>
    <w:link w:val="TekstprzypisukocowegoZnak"/>
    <w:uiPriority w:val="99"/>
    <w:semiHidden/>
    <w:unhideWhenUsed/>
    <w:rsid w:val="00992656"/>
  </w:style>
  <w:style w:type="character" w:customStyle="1" w:styleId="TekstprzypisukocowegoZnak">
    <w:name w:val="Tekst przypisu końcowego Znak"/>
    <w:basedOn w:val="Domylnaczcionkaakapitu"/>
    <w:link w:val="Tekstprzypisukocowego"/>
    <w:uiPriority w:val="99"/>
    <w:semiHidden/>
    <w:rsid w:val="00992656"/>
    <w:rPr>
      <w:rFonts w:ascii="Times New Roman" w:eastAsia="Times New Roman" w:hAnsi="Times New Roman" w:cs="Times New Roman"/>
      <w:sz w:val="20"/>
      <w:szCs w:val="20"/>
      <w:lang w:eastAsia="ar-SA"/>
    </w:rPr>
  </w:style>
  <w:style w:type="character" w:styleId="Odwoanieprzypisukocowego">
    <w:name w:val="endnote reference"/>
    <w:basedOn w:val="Domylnaczcionkaakapitu"/>
    <w:uiPriority w:val="99"/>
    <w:semiHidden/>
    <w:unhideWhenUsed/>
    <w:rsid w:val="00992656"/>
    <w:rPr>
      <w:vertAlign w:val="superscript"/>
    </w:rPr>
  </w:style>
  <w:style w:type="paragraph" w:customStyle="1" w:styleId="Domylnyteks">
    <w:name w:val="Domyœlny teks"/>
    <w:basedOn w:val="Normalny"/>
    <w:rsid w:val="00511B91"/>
    <w:pPr>
      <w:widowControl w:val="0"/>
      <w:autoSpaceDE w:val="0"/>
      <w:spacing w:line="240" w:lineRule="atLeast"/>
    </w:pPr>
    <w:rPr>
      <w:color w:val="000000"/>
      <w:sz w:val="24"/>
      <w:szCs w:val="24"/>
      <w:lang w:val="en-US" w:eastAsia="en-US"/>
    </w:rPr>
  </w:style>
  <w:style w:type="character" w:styleId="Numerstrony">
    <w:name w:val="page number"/>
    <w:basedOn w:val="Domylnaczcionkaakapitu"/>
    <w:rsid w:val="00511B91"/>
  </w:style>
  <w:style w:type="paragraph" w:styleId="Tekstprzypisudolnego">
    <w:name w:val="footnote text"/>
    <w:basedOn w:val="Normalny"/>
    <w:link w:val="TekstprzypisudolnegoZnak"/>
    <w:semiHidden/>
    <w:rsid w:val="00511B91"/>
    <w:pPr>
      <w:widowControl w:val="0"/>
      <w:overflowPunct w:val="0"/>
      <w:autoSpaceDE w:val="0"/>
      <w:textAlignment w:val="baseline"/>
    </w:pPr>
    <w:rPr>
      <w:rFonts w:ascii="Courier" w:hAnsi="Courier" w:cs="Arial"/>
      <w:w w:val="110"/>
      <w:sz w:val="19"/>
    </w:rPr>
  </w:style>
  <w:style w:type="character" w:customStyle="1" w:styleId="TekstprzypisudolnegoZnak">
    <w:name w:val="Tekst przypisu dolnego Znak"/>
    <w:basedOn w:val="Domylnaczcionkaakapitu"/>
    <w:link w:val="Tekstprzypisudolnego"/>
    <w:semiHidden/>
    <w:rsid w:val="00511B91"/>
    <w:rPr>
      <w:rFonts w:ascii="Courier" w:eastAsia="Times New Roman" w:hAnsi="Courier" w:cs="Arial"/>
      <w:w w:val="110"/>
      <w:sz w:val="19"/>
      <w:szCs w:val="20"/>
      <w:lang w:eastAsia="ar-SA"/>
    </w:rPr>
  </w:style>
  <w:style w:type="paragraph" w:styleId="NormalnyWeb">
    <w:name w:val="Normal (Web)"/>
    <w:basedOn w:val="Normalny"/>
    <w:unhideWhenUsed/>
    <w:rsid w:val="009B6CF9"/>
    <w:pPr>
      <w:suppressAutoHyphens w:val="0"/>
      <w:spacing w:before="100" w:beforeAutospacing="1" w:after="100" w:afterAutospacing="1"/>
      <w:ind w:firstLine="567"/>
    </w:pPr>
    <w:rPr>
      <w:rFonts w:ascii="Calibri Light" w:hAnsi="Calibri Light"/>
      <w:sz w:val="22"/>
      <w:szCs w:val="24"/>
      <w:lang w:eastAsia="pl-PL"/>
    </w:rPr>
  </w:style>
  <w:style w:type="character" w:customStyle="1" w:styleId="Standardowy-AZnak">
    <w:name w:val="Standardowy - A Znak"/>
    <w:basedOn w:val="Domylnaczcionkaakapitu"/>
    <w:link w:val="Standardowy-A"/>
    <w:rsid w:val="004E76CE"/>
    <w:rPr>
      <w:rFonts w:ascii="Arial" w:hAnsi="Arial"/>
      <w:lang w:eastAsia="pl-PL"/>
    </w:rPr>
  </w:style>
  <w:style w:type="paragraph" w:customStyle="1" w:styleId="Standardowy-A">
    <w:name w:val="Standardowy - A"/>
    <w:basedOn w:val="Normalny"/>
    <w:link w:val="Standardowy-AZnak"/>
    <w:rsid w:val="004E76CE"/>
    <w:pPr>
      <w:widowControl w:val="0"/>
      <w:suppressAutoHyphens w:val="0"/>
      <w:ind w:firstLine="567"/>
      <w:jc w:val="both"/>
    </w:pPr>
    <w:rPr>
      <w:rFonts w:ascii="Arial" w:eastAsiaTheme="minorHAnsi" w:hAnsi="Arial" w:cstheme="minorBidi"/>
      <w:sz w:val="22"/>
      <w:szCs w:val="22"/>
      <w:lang w:eastAsia="pl-PL"/>
    </w:rPr>
  </w:style>
  <w:style w:type="paragraph" w:customStyle="1" w:styleId="Indent2">
    <w:name w:val="Indent2"/>
    <w:rsid w:val="007045B7"/>
    <w:pPr>
      <w:spacing w:after="0" w:line="240" w:lineRule="atLeast"/>
      <w:ind w:left="1418" w:hanging="709"/>
    </w:pPr>
    <w:rPr>
      <w:rFonts w:ascii="Arial" w:eastAsia="Calibri" w:hAnsi="Arial" w:cs="Times New Roman"/>
      <w:color w:val="000000"/>
      <w:sz w:val="20"/>
      <w:szCs w:val="20"/>
      <w:lang w:val="en-US" w:eastAsia="pl-PL"/>
    </w:rPr>
  </w:style>
  <w:style w:type="paragraph" w:customStyle="1" w:styleId="WPNormal">
    <w:name w:val="WP_Normal"/>
    <w:basedOn w:val="Normalny"/>
    <w:rsid w:val="007045B7"/>
    <w:pPr>
      <w:widowControl w:val="0"/>
      <w:suppressAutoHyphens w:val="0"/>
      <w:ind w:left="851" w:hanging="851"/>
    </w:pPr>
    <w:rPr>
      <w:rFonts w:ascii="Helvetica 55 Roman" w:eastAsia="Calibri" w:hAnsi="Helvetica 55 Roman"/>
      <w:lang w:val="en-US" w:eastAsia="en-US"/>
    </w:rPr>
  </w:style>
  <w:style w:type="character" w:customStyle="1" w:styleId="gwp60f4def0font">
    <w:name w:val="gwp60f4def0_font"/>
    <w:basedOn w:val="Domylnaczcionkaakapitu"/>
    <w:rsid w:val="00320D17"/>
  </w:style>
  <w:style w:type="paragraph" w:customStyle="1" w:styleId="font5">
    <w:name w:val="font5"/>
    <w:basedOn w:val="Normalny"/>
    <w:rsid w:val="001E56AA"/>
    <w:pPr>
      <w:suppressAutoHyphens w:val="0"/>
      <w:spacing w:before="100" w:beforeAutospacing="1" w:after="100" w:afterAutospacing="1"/>
    </w:pPr>
    <w:rPr>
      <w:rFonts w:ascii="Arial" w:hAnsi="Arial" w:cs="Arial"/>
      <w:sz w:val="24"/>
      <w:szCs w:val="24"/>
      <w:lang w:eastAsia="pl-PL"/>
    </w:rPr>
  </w:style>
  <w:style w:type="paragraph" w:customStyle="1" w:styleId="font6">
    <w:name w:val="font6"/>
    <w:basedOn w:val="Normalny"/>
    <w:rsid w:val="001E56AA"/>
    <w:pPr>
      <w:suppressAutoHyphens w:val="0"/>
      <w:spacing w:before="100" w:beforeAutospacing="1" w:after="100" w:afterAutospacing="1"/>
    </w:pPr>
    <w:rPr>
      <w:rFonts w:ascii="Arial" w:hAnsi="Arial" w:cs="Arial"/>
      <w:lang w:eastAsia="pl-PL"/>
    </w:rPr>
  </w:style>
  <w:style w:type="paragraph" w:customStyle="1" w:styleId="font7">
    <w:name w:val="font7"/>
    <w:basedOn w:val="Normalny"/>
    <w:rsid w:val="001E56AA"/>
    <w:pPr>
      <w:suppressAutoHyphens w:val="0"/>
      <w:spacing w:before="100" w:beforeAutospacing="1" w:after="100" w:afterAutospacing="1"/>
    </w:pPr>
    <w:rPr>
      <w:rFonts w:ascii="Arial" w:hAnsi="Arial" w:cs="Arial"/>
      <w:lang w:eastAsia="pl-PL"/>
    </w:rPr>
  </w:style>
  <w:style w:type="paragraph" w:customStyle="1" w:styleId="font8">
    <w:name w:val="font8"/>
    <w:basedOn w:val="Normalny"/>
    <w:rsid w:val="001E56AA"/>
    <w:pPr>
      <w:suppressAutoHyphens w:val="0"/>
      <w:spacing w:before="100" w:beforeAutospacing="1" w:after="100" w:afterAutospacing="1"/>
    </w:pPr>
    <w:rPr>
      <w:rFonts w:ascii="Arial" w:hAnsi="Arial" w:cs="Arial"/>
      <w:lang w:eastAsia="pl-PL"/>
    </w:rPr>
  </w:style>
  <w:style w:type="paragraph" w:customStyle="1" w:styleId="font9">
    <w:name w:val="font9"/>
    <w:basedOn w:val="Normalny"/>
    <w:rsid w:val="001E56AA"/>
    <w:pPr>
      <w:suppressAutoHyphens w:val="0"/>
      <w:spacing w:before="100" w:beforeAutospacing="1" w:after="100" w:afterAutospacing="1"/>
    </w:pPr>
    <w:rPr>
      <w:rFonts w:ascii="Arial" w:hAnsi="Arial" w:cs="Arial"/>
      <w:sz w:val="24"/>
      <w:szCs w:val="24"/>
      <w:lang w:eastAsia="pl-PL"/>
    </w:rPr>
  </w:style>
  <w:style w:type="paragraph" w:customStyle="1" w:styleId="font10">
    <w:name w:val="font10"/>
    <w:basedOn w:val="Normalny"/>
    <w:rsid w:val="001E56AA"/>
    <w:pPr>
      <w:suppressAutoHyphens w:val="0"/>
      <w:spacing w:before="100" w:beforeAutospacing="1" w:after="100" w:afterAutospacing="1"/>
    </w:pPr>
    <w:rPr>
      <w:rFonts w:ascii="Arial" w:hAnsi="Arial"/>
      <w:b/>
      <w:bCs/>
      <w:sz w:val="24"/>
      <w:szCs w:val="24"/>
      <w:lang w:eastAsia="pl-PL"/>
    </w:rPr>
  </w:style>
  <w:style w:type="paragraph" w:customStyle="1" w:styleId="font11">
    <w:name w:val="font11"/>
    <w:basedOn w:val="Normalny"/>
    <w:rsid w:val="001E56AA"/>
    <w:pPr>
      <w:suppressAutoHyphens w:val="0"/>
      <w:spacing w:before="100" w:beforeAutospacing="1" w:after="100" w:afterAutospacing="1"/>
    </w:pPr>
    <w:rPr>
      <w:rFonts w:ascii="Arial" w:hAnsi="Arial"/>
      <w:b/>
      <w:bCs/>
      <w:lang w:eastAsia="pl-PL"/>
    </w:rPr>
  </w:style>
  <w:style w:type="paragraph" w:customStyle="1" w:styleId="font12">
    <w:name w:val="font12"/>
    <w:basedOn w:val="Normalny"/>
    <w:rsid w:val="001E56AA"/>
    <w:pPr>
      <w:suppressAutoHyphens w:val="0"/>
      <w:spacing w:before="100" w:beforeAutospacing="1" w:after="100" w:afterAutospacing="1"/>
    </w:pPr>
    <w:rPr>
      <w:rFonts w:ascii="Arial" w:hAnsi="Arial"/>
      <w:b/>
      <w:bCs/>
      <w:lang w:eastAsia="pl-PL"/>
    </w:rPr>
  </w:style>
  <w:style w:type="paragraph" w:customStyle="1" w:styleId="font13">
    <w:name w:val="font13"/>
    <w:basedOn w:val="Normalny"/>
    <w:rsid w:val="001E56AA"/>
    <w:pPr>
      <w:suppressAutoHyphens w:val="0"/>
      <w:spacing w:before="100" w:beforeAutospacing="1" w:after="100" w:afterAutospacing="1"/>
    </w:pPr>
    <w:rPr>
      <w:rFonts w:ascii="Arial" w:hAnsi="Arial"/>
      <w:b/>
      <w:bCs/>
      <w:lang w:eastAsia="pl-PL"/>
    </w:rPr>
  </w:style>
  <w:style w:type="paragraph" w:customStyle="1" w:styleId="font14">
    <w:name w:val="font14"/>
    <w:basedOn w:val="Normalny"/>
    <w:rsid w:val="001E56AA"/>
    <w:pPr>
      <w:suppressAutoHyphens w:val="0"/>
      <w:spacing w:before="100" w:beforeAutospacing="1" w:after="100" w:afterAutospacing="1"/>
    </w:pPr>
    <w:rPr>
      <w:rFonts w:ascii="Arial" w:hAnsi="Arial"/>
      <w:b/>
      <w:bCs/>
      <w:sz w:val="24"/>
      <w:szCs w:val="24"/>
      <w:lang w:eastAsia="pl-PL"/>
    </w:rPr>
  </w:style>
  <w:style w:type="paragraph" w:customStyle="1" w:styleId="font15">
    <w:name w:val="font15"/>
    <w:basedOn w:val="Normalny"/>
    <w:rsid w:val="001E56AA"/>
    <w:pPr>
      <w:suppressAutoHyphens w:val="0"/>
      <w:spacing w:before="100" w:beforeAutospacing="1" w:after="100" w:afterAutospacing="1"/>
    </w:pPr>
    <w:rPr>
      <w:rFonts w:ascii="Arial" w:hAnsi="Arial"/>
      <w:b/>
      <w:bCs/>
      <w:sz w:val="24"/>
      <w:szCs w:val="24"/>
      <w:lang w:eastAsia="pl-PL"/>
    </w:rPr>
  </w:style>
  <w:style w:type="paragraph" w:customStyle="1" w:styleId="xl65">
    <w:name w:val="xl65"/>
    <w:basedOn w:val="Normalny"/>
    <w:rsid w:val="001E56AA"/>
    <w:pPr>
      <w:suppressAutoHyphens w:val="0"/>
      <w:spacing w:before="100" w:beforeAutospacing="1" w:after="100" w:afterAutospacing="1"/>
    </w:pPr>
    <w:rPr>
      <w:sz w:val="24"/>
      <w:szCs w:val="24"/>
      <w:lang w:eastAsia="pl-PL"/>
    </w:rPr>
  </w:style>
  <w:style w:type="paragraph" w:customStyle="1" w:styleId="xl66">
    <w:name w:val="xl66"/>
    <w:basedOn w:val="Normalny"/>
    <w:rsid w:val="001E56AA"/>
    <w:pPr>
      <w:suppressAutoHyphens w:val="0"/>
      <w:spacing w:before="100" w:beforeAutospacing="1" w:after="100" w:afterAutospacing="1"/>
    </w:pPr>
    <w:rPr>
      <w:sz w:val="22"/>
      <w:szCs w:val="22"/>
      <w:lang w:eastAsia="pl-PL"/>
    </w:rPr>
  </w:style>
  <w:style w:type="paragraph" w:customStyle="1" w:styleId="xl67">
    <w:name w:val="xl67"/>
    <w:basedOn w:val="Normalny"/>
    <w:rsid w:val="001E56AA"/>
    <w:pPr>
      <w:suppressAutoHyphens w:val="0"/>
      <w:spacing w:before="100" w:beforeAutospacing="1" w:after="100" w:afterAutospacing="1"/>
    </w:pPr>
    <w:rPr>
      <w:rFonts w:ascii="Arial" w:hAnsi="Arial"/>
      <w:sz w:val="24"/>
      <w:szCs w:val="24"/>
      <w:lang w:eastAsia="pl-PL"/>
    </w:rPr>
  </w:style>
  <w:style w:type="paragraph" w:customStyle="1" w:styleId="xl68">
    <w:name w:val="xl68"/>
    <w:basedOn w:val="Normalny"/>
    <w:rsid w:val="001E56AA"/>
    <w:pPr>
      <w:suppressAutoHyphens w:val="0"/>
      <w:spacing w:before="100" w:beforeAutospacing="1" w:after="100" w:afterAutospacing="1"/>
      <w:jc w:val="right"/>
    </w:pPr>
    <w:rPr>
      <w:rFonts w:ascii="Arial" w:hAnsi="Arial"/>
      <w:sz w:val="24"/>
      <w:szCs w:val="24"/>
      <w:lang w:eastAsia="pl-PL"/>
    </w:rPr>
  </w:style>
  <w:style w:type="paragraph" w:customStyle="1" w:styleId="xl69">
    <w:name w:val="xl69"/>
    <w:basedOn w:val="Normalny"/>
    <w:rsid w:val="001E56AA"/>
    <w:pPr>
      <w:suppressAutoHyphens w:val="0"/>
      <w:spacing w:before="100" w:beforeAutospacing="1" w:after="100" w:afterAutospacing="1"/>
    </w:pPr>
    <w:rPr>
      <w:rFonts w:ascii="Arial" w:hAnsi="Arial"/>
      <w:sz w:val="24"/>
      <w:szCs w:val="24"/>
      <w:lang w:eastAsia="pl-PL"/>
    </w:rPr>
  </w:style>
  <w:style w:type="paragraph" w:customStyle="1" w:styleId="xl70">
    <w:name w:val="xl70"/>
    <w:basedOn w:val="Normalny"/>
    <w:rsid w:val="001E56AA"/>
    <w:pPr>
      <w:suppressAutoHyphens w:val="0"/>
      <w:spacing w:before="100" w:beforeAutospacing="1" w:after="100" w:afterAutospacing="1"/>
      <w:jc w:val="center"/>
    </w:pPr>
    <w:rPr>
      <w:rFonts w:ascii="Arial" w:hAnsi="Arial"/>
      <w:sz w:val="24"/>
      <w:szCs w:val="24"/>
      <w:lang w:eastAsia="pl-PL"/>
    </w:rPr>
  </w:style>
  <w:style w:type="paragraph" w:customStyle="1" w:styleId="xl71">
    <w:name w:val="xl71"/>
    <w:basedOn w:val="Normalny"/>
    <w:rsid w:val="001E56AA"/>
    <w:pPr>
      <w:suppressAutoHyphens w:val="0"/>
      <w:spacing w:before="100" w:beforeAutospacing="1" w:after="100" w:afterAutospacing="1"/>
    </w:pPr>
    <w:rPr>
      <w:rFonts w:ascii="Arial" w:hAnsi="Arial"/>
      <w:sz w:val="24"/>
      <w:szCs w:val="24"/>
      <w:lang w:eastAsia="pl-PL"/>
    </w:rPr>
  </w:style>
  <w:style w:type="paragraph" w:customStyle="1" w:styleId="xl72">
    <w:name w:val="xl72"/>
    <w:basedOn w:val="Normalny"/>
    <w:rsid w:val="001E56AA"/>
    <w:pPr>
      <w:suppressAutoHyphens w:val="0"/>
      <w:spacing w:before="100" w:beforeAutospacing="1" w:after="100" w:afterAutospacing="1"/>
    </w:pPr>
    <w:rPr>
      <w:rFonts w:ascii="Arial" w:hAnsi="Arial"/>
      <w:sz w:val="24"/>
      <w:szCs w:val="24"/>
      <w:lang w:eastAsia="pl-PL"/>
    </w:rPr>
  </w:style>
  <w:style w:type="paragraph" w:customStyle="1" w:styleId="xl73">
    <w:name w:val="xl73"/>
    <w:basedOn w:val="Normalny"/>
    <w:rsid w:val="001E56AA"/>
    <w:pPr>
      <w:suppressAutoHyphens w:val="0"/>
      <w:spacing w:before="100" w:beforeAutospacing="1" w:after="100" w:afterAutospacing="1"/>
    </w:pPr>
    <w:rPr>
      <w:rFonts w:ascii="Arial" w:hAnsi="Arial"/>
      <w:sz w:val="22"/>
      <w:szCs w:val="22"/>
      <w:lang w:eastAsia="pl-PL"/>
    </w:rPr>
  </w:style>
  <w:style w:type="paragraph" w:customStyle="1" w:styleId="xl74">
    <w:name w:val="xl74"/>
    <w:basedOn w:val="Normalny"/>
    <w:rsid w:val="001E56AA"/>
    <w:pPr>
      <w:suppressAutoHyphens w:val="0"/>
      <w:spacing w:before="100" w:beforeAutospacing="1" w:after="100" w:afterAutospacing="1"/>
    </w:pPr>
    <w:rPr>
      <w:sz w:val="22"/>
      <w:szCs w:val="22"/>
      <w:lang w:eastAsia="pl-PL"/>
    </w:rPr>
  </w:style>
  <w:style w:type="paragraph" w:customStyle="1" w:styleId="xl75">
    <w:name w:val="xl75"/>
    <w:basedOn w:val="Normalny"/>
    <w:rsid w:val="001E56AA"/>
    <w:pPr>
      <w:suppressAutoHyphens w:val="0"/>
      <w:spacing w:before="100" w:beforeAutospacing="1" w:after="100" w:afterAutospacing="1"/>
    </w:pPr>
    <w:rPr>
      <w:rFonts w:ascii="Arial" w:hAnsi="Arial"/>
      <w:sz w:val="22"/>
      <w:szCs w:val="22"/>
      <w:lang w:eastAsia="pl-PL"/>
    </w:rPr>
  </w:style>
  <w:style w:type="paragraph" w:customStyle="1" w:styleId="xl76">
    <w:name w:val="xl76"/>
    <w:basedOn w:val="Normalny"/>
    <w:rsid w:val="001E56AA"/>
    <w:pPr>
      <w:suppressAutoHyphens w:val="0"/>
      <w:spacing w:before="100" w:beforeAutospacing="1" w:after="100" w:afterAutospacing="1"/>
    </w:pPr>
    <w:rPr>
      <w:rFonts w:ascii="Arial" w:hAnsi="Arial"/>
      <w:sz w:val="24"/>
      <w:szCs w:val="24"/>
      <w:lang w:eastAsia="pl-PL"/>
    </w:rPr>
  </w:style>
  <w:style w:type="paragraph" w:customStyle="1" w:styleId="xl77">
    <w:name w:val="xl77"/>
    <w:basedOn w:val="Normalny"/>
    <w:rsid w:val="001E56AA"/>
    <w:pPr>
      <w:suppressAutoHyphens w:val="0"/>
      <w:spacing w:before="100" w:beforeAutospacing="1" w:after="100" w:afterAutospacing="1"/>
    </w:pPr>
    <w:rPr>
      <w:rFonts w:ascii="Arial" w:hAnsi="Arial"/>
      <w:sz w:val="24"/>
      <w:szCs w:val="24"/>
      <w:lang w:eastAsia="pl-PL"/>
    </w:rPr>
  </w:style>
  <w:style w:type="paragraph" w:customStyle="1" w:styleId="xl78">
    <w:name w:val="xl78"/>
    <w:basedOn w:val="Normalny"/>
    <w:rsid w:val="001E56AA"/>
    <w:pPr>
      <w:suppressAutoHyphens w:val="0"/>
      <w:spacing w:before="100" w:beforeAutospacing="1" w:after="100" w:afterAutospacing="1"/>
    </w:pPr>
    <w:rPr>
      <w:rFonts w:ascii="Arial" w:hAnsi="Arial"/>
      <w:b/>
      <w:bCs/>
      <w:sz w:val="24"/>
      <w:szCs w:val="24"/>
      <w:lang w:eastAsia="pl-PL"/>
    </w:rPr>
  </w:style>
  <w:style w:type="paragraph" w:customStyle="1" w:styleId="xl79">
    <w:name w:val="xl79"/>
    <w:basedOn w:val="Normalny"/>
    <w:rsid w:val="001E56AA"/>
    <w:pPr>
      <w:suppressAutoHyphens w:val="0"/>
      <w:spacing w:before="100" w:beforeAutospacing="1" w:after="100" w:afterAutospacing="1"/>
    </w:pPr>
    <w:rPr>
      <w:rFonts w:ascii="Arial" w:hAnsi="Arial"/>
      <w:sz w:val="24"/>
      <w:szCs w:val="24"/>
      <w:lang w:eastAsia="pl-PL"/>
    </w:rPr>
  </w:style>
  <w:style w:type="paragraph" w:customStyle="1" w:styleId="xl80">
    <w:name w:val="xl80"/>
    <w:basedOn w:val="Normalny"/>
    <w:rsid w:val="001E56AA"/>
    <w:pPr>
      <w:suppressAutoHyphens w:val="0"/>
      <w:spacing w:before="100" w:beforeAutospacing="1" w:after="100" w:afterAutospacing="1"/>
    </w:pPr>
    <w:rPr>
      <w:rFonts w:ascii="Arial" w:hAnsi="Arial"/>
      <w:b/>
      <w:bCs/>
      <w:sz w:val="22"/>
      <w:szCs w:val="22"/>
      <w:lang w:eastAsia="pl-PL"/>
    </w:rPr>
  </w:style>
  <w:style w:type="paragraph" w:customStyle="1" w:styleId="xl81">
    <w:name w:val="xl81"/>
    <w:basedOn w:val="Normalny"/>
    <w:rsid w:val="001E56AA"/>
    <w:pPr>
      <w:suppressAutoHyphens w:val="0"/>
      <w:spacing w:before="100" w:beforeAutospacing="1" w:after="100" w:afterAutospacing="1"/>
    </w:pPr>
    <w:rPr>
      <w:rFonts w:ascii="Arial" w:hAnsi="Arial"/>
      <w:b/>
      <w:bCs/>
      <w:sz w:val="24"/>
      <w:szCs w:val="24"/>
      <w:lang w:eastAsia="pl-PL"/>
    </w:rPr>
  </w:style>
  <w:style w:type="paragraph" w:customStyle="1" w:styleId="xl82">
    <w:name w:val="xl82"/>
    <w:basedOn w:val="Normalny"/>
    <w:rsid w:val="001E56AA"/>
    <w:pPr>
      <w:suppressAutoHyphens w:val="0"/>
      <w:spacing w:before="100" w:beforeAutospacing="1" w:after="100" w:afterAutospacing="1"/>
      <w:jc w:val="right"/>
    </w:pPr>
    <w:rPr>
      <w:rFonts w:ascii="Arial" w:hAnsi="Arial"/>
      <w:sz w:val="24"/>
      <w:szCs w:val="24"/>
      <w:lang w:eastAsia="pl-PL"/>
    </w:rPr>
  </w:style>
  <w:style w:type="paragraph" w:customStyle="1" w:styleId="xl83">
    <w:name w:val="xl83"/>
    <w:basedOn w:val="Normalny"/>
    <w:rsid w:val="001E56AA"/>
    <w:pPr>
      <w:suppressAutoHyphens w:val="0"/>
      <w:spacing w:before="100" w:beforeAutospacing="1" w:after="100" w:afterAutospacing="1"/>
      <w:jc w:val="center"/>
    </w:pPr>
    <w:rPr>
      <w:rFonts w:ascii="Arial" w:hAnsi="Arial"/>
      <w:sz w:val="24"/>
      <w:szCs w:val="24"/>
      <w:lang w:eastAsia="pl-PL"/>
    </w:rPr>
  </w:style>
  <w:style w:type="paragraph" w:customStyle="1" w:styleId="xl84">
    <w:name w:val="xl84"/>
    <w:basedOn w:val="Normalny"/>
    <w:rsid w:val="001E56AA"/>
    <w:pPr>
      <w:suppressAutoHyphens w:val="0"/>
      <w:spacing w:before="100" w:beforeAutospacing="1" w:after="100" w:afterAutospacing="1"/>
      <w:jc w:val="right"/>
    </w:pPr>
    <w:rPr>
      <w:rFonts w:ascii="Arial" w:hAnsi="Arial"/>
      <w:sz w:val="24"/>
      <w:szCs w:val="24"/>
      <w:lang w:eastAsia="pl-PL"/>
    </w:rPr>
  </w:style>
  <w:style w:type="paragraph" w:customStyle="1" w:styleId="xl85">
    <w:name w:val="xl85"/>
    <w:basedOn w:val="Normalny"/>
    <w:rsid w:val="001E56AA"/>
    <w:pPr>
      <w:suppressAutoHyphens w:val="0"/>
      <w:spacing w:before="100" w:beforeAutospacing="1" w:after="100" w:afterAutospacing="1"/>
    </w:pPr>
    <w:rPr>
      <w:rFonts w:ascii="Arial" w:hAnsi="Arial"/>
      <w:sz w:val="24"/>
      <w:szCs w:val="24"/>
      <w:lang w:eastAsia="pl-PL"/>
    </w:rPr>
  </w:style>
  <w:style w:type="paragraph" w:customStyle="1" w:styleId="xl86">
    <w:name w:val="xl86"/>
    <w:basedOn w:val="Normalny"/>
    <w:rsid w:val="001E56AA"/>
    <w:pPr>
      <w:suppressAutoHyphens w:val="0"/>
      <w:spacing w:before="100" w:beforeAutospacing="1" w:after="100" w:afterAutospacing="1"/>
    </w:pPr>
    <w:rPr>
      <w:rFonts w:ascii="Arial" w:hAnsi="Arial"/>
      <w:sz w:val="24"/>
      <w:szCs w:val="24"/>
      <w:lang w:eastAsia="pl-PL"/>
    </w:rPr>
  </w:style>
  <w:style w:type="paragraph" w:customStyle="1" w:styleId="xl87">
    <w:name w:val="xl87"/>
    <w:basedOn w:val="Normalny"/>
    <w:rsid w:val="001E56AA"/>
    <w:pPr>
      <w:suppressAutoHyphens w:val="0"/>
      <w:spacing w:before="100" w:beforeAutospacing="1" w:after="100" w:afterAutospacing="1"/>
    </w:pPr>
    <w:rPr>
      <w:rFonts w:ascii="Arial" w:hAnsi="Arial"/>
      <w:sz w:val="24"/>
      <w:szCs w:val="24"/>
      <w:lang w:eastAsia="pl-PL"/>
    </w:rPr>
  </w:style>
  <w:style w:type="paragraph" w:customStyle="1" w:styleId="xl88">
    <w:name w:val="xl88"/>
    <w:basedOn w:val="Normalny"/>
    <w:rsid w:val="001E56AA"/>
    <w:pPr>
      <w:suppressAutoHyphens w:val="0"/>
      <w:spacing w:before="100" w:beforeAutospacing="1" w:after="100" w:afterAutospacing="1"/>
    </w:pPr>
    <w:rPr>
      <w:rFonts w:ascii="Arial" w:hAnsi="Arial"/>
      <w:sz w:val="24"/>
      <w:szCs w:val="24"/>
      <w:lang w:eastAsia="pl-PL"/>
    </w:rPr>
  </w:style>
  <w:style w:type="paragraph" w:customStyle="1" w:styleId="xl89">
    <w:name w:val="xl89"/>
    <w:basedOn w:val="Normalny"/>
    <w:rsid w:val="001E56AA"/>
    <w:pPr>
      <w:suppressAutoHyphens w:val="0"/>
      <w:spacing w:before="100" w:beforeAutospacing="1" w:after="100" w:afterAutospacing="1"/>
    </w:pPr>
    <w:rPr>
      <w:rFonts w:ascii="Arial" w:hAnsi="Arial"/>
      <w:sz w:val="24"/>
      <w:szCs w:val="24"/>
      <w:lang w:eastAsia="pl-PL"/>
    </w:rPr>
  </w:style>
  <w:style w:type="paragraph" w:customStyle="1" w:styleId="xl90">
    <w:name w:val="xl90"/>
    <w:basedOn w:val="Normalny"/>
    <w:rsid w:val="001E56AA"/>
    <w:pPr>
      <w:suppressAutoHyphens w:val="0"/>
      <w:spacing w:before="100" w:beforeAutospacing="1" w:after="100" w:afterAutospacing="1"/>
    </w:pPr>
    <w:rPr>
      <w:rFonts w:ascii="Arial" w:hAnsi="Arial"/>
      <w:sz w:val="24"/>
      <w:szCs w:val="24"/>
      <w:lang w:eastAsia="pl-PL"/>
    </w:rPr>
  </w:style>
  <w:style w:type="paragraph" w:customStyle="1" w:styleId="xl91">
    <w:name w:val="xl91"/>
    <w:basedOn w:val="Normalny"/>
    <w:rsid w:val="001E56AA"/>
    <w:pPr>
      <w:suppressAutoHyphens w:val="0"/>
      <w:spacing w:before="100" w:beforeAutospacing="1" w:after="100" w:afterAutospacing="1"/>
      <w:jc w:val="right"/>
    </w:pPr>
    <w:rPr>
      <w:rFonts w:ascii="Arial" w:hAnsi="Arial"/>
      <w:sz w:val="24"/>
      <w:szCs w:val="24"/>
      <w:lang w:eastAsia="pl-PL"/>
    </w:rPr>
  </w:style>
  <w:style w:type="paragraph" w:customStyle="1" w:styleId="xl92">
    <w:name w:val="xl92"/>
    <w:basedOn w:val="Normalny"/>
    <w:rsid w:val="001E56AA"/>
    <w:pPr>
      <w:suppressAutoHyphens w:val="0"/>
      <w:spacing w:before="100" w:beforeAutospacing="1" w:after="100" w:afterAutospacing="1"/>
    </w:pPr>
    <w:rPr>
      <w:rFonts w:ascii="Arial" w:hAnsi="Arial"/>
      <w:sz w:val="24"/>
      <w:szCs w:val="24"/>
      <w:lang w:eastAsia="pl-PL"/>
    </w:rPr>
  </w:style>
  <w:style w:type="paragraph" w:customStyle="1" w:styleId="xl93">
    <w:name w:val="xl93"/>
    <w:basedOn w:val="Normalny"/>
    <w:rsid w:val="001E56AA"/>
    <w:pPr>
      <w:suppressAutoHyphens w:val="0"/>
      <w:spacing w:before="100" w:beforeAutospacing="1" w:after="100" w:afterAutospacing="1"/>
    </w:pPr>
    <w:rPr>
      <w:rFonts w:ascii="Arial" w:hAnsi="Arial"/>
      <w:sz w:val="22"/>
      <w:szCs w:val="22"/>
      <w:lang w:eastAsia="pl-PL"/>
    </w:rPr>
  </w:style>
  <w:style w:type="paragraph" w:customStyle="1" w:styleId="xl94">
    <w:name w:val="xl94"/>
    <w:basedOn w:val="Normalny"/>
    <w:rsid w:val="001E56AA"/>
    <w:pPr>
      <w:suppressAutoHyphens w:val="0"/>
      <w:spacing w:before="100" w:beforeAutospacing="1" w:after="100" w:afterAutospacing="1"/>
    </w:pPr>
    <w:rPr>
      <w:rFonts w:ascii="Arial" w:hAnsi="Arial"/>
      <w:sz w:val="24"/>
      <w:szCs w:val="24"/>
      <w:lang w:eastAsia="pl-PL"/>
    </w:rPr>
  </w:style>
  <w:style w:type="paragraph" w:customStyle="1" w:styleId="xl95">
    <w:name w:val="xl95"/>
    <w:basedOn w:val="Normalny"/>
    <w:rsid w:val="001E56AA"/>
    <w:pPr>
      <w:suppressAutoHyphens w:val="0"/>
      <w:spacing w:before="100" w:beforeAutospacing="1" w:after="100" w:afterAutospacing="1"/>
    </w:pPr>
    <w:rPr>
      <w:rFonts w:ascii="Arial" w:hAnsi="Arial"/>
      <w:sz w:val="24"/>
      <w:szCs w:val="24"/>
      <w:lang w:eastAsia="pl-PL"/>
    </w:rPr>
  </w:style>
  <w:style w:type="paragraph" w:customStyle="1" w:styleId="xl96">
    <w:name w:val="xl96"/>
    <w:basedOn w:val="Normalny"/>
    <w:rsid w:val="001E56AA"/>
    <w:pPr>
      <w:suppressAutoHyphens w:val="0"/>
      <w:spacing w:before="100" w:beforeAutospacing="1" w:after="100" w:afterAutospacing="1"/>
    </w:pPr>
    <w:rPr>
      <w:rFonts w:ascii="Arial" w:hAnsi="Arial"/>
      <w:sz w:val="22"/>
      <w:szCs w:val="22"/>
      <w:lang w:eastAsia="pl-PL"/>
    </w:rPr>
  </w:style>
  <w:style w:type="paragraph" w:customStyle="1" w:styleId="xl97">
    <w:name w:val="xl97"/>
    <w:basedOn w:val="Normalny"/>
    <w:rsid w:val="001E56AA"/>
    <w:pPr>
      <w:suppressAutoHyphens w:val="0"/>
      <w:spacing w:before="100" w:beforeAutospacing="1" w:after="100" w:afterAutospacing="1"/>
      <w:jc w:val="right"/>
    </w:pPr>
    <w:rPr>
      <w:rFonts w:ascii="Arial" w:hAnsi="Arial"/>
      <w:sz w:val="24"/>
      <w:szCs w:val="24"/>
      <w:lang w:eastAsia="pl-PL"/>
    </w:rPr>
  </w:style>
  <w:style w:type="paragraph" w:customStyle="1" w:styleId="xl98">
    <w:name w:val="xl98"/>
    <w:basedOn w:val="Normalny"/>
    <w:rsid w:val="001E56AA"/>
    <w:pPr>
      <w:suppressAutoHyphens w:val="0"/>
      <w:spacing w:before="100" w:beforeAutospacing="1" w:after="100" w:afterAutospacing="1"/>
      <w:jc w:val="right"/>
    </w:pPr>
    <w:rPr>
      <w:rFonts w:ascii="Arial" w:hAnsi="Arial"/>
      <w:sz w:val="24"/>
      <w:szCs w:val="24"/>
      <w:lang w:eastAsia="pl-PL"/>
    </w:rPr>
  </w:style>
  <w:style w:type="paragraph" w:customStyle="1" w:styleId="xl99">
    <w:name w:val="xl99"/>
    <w:basedOn w:val="Normalny"/>
    <w:rsid w:val="001E56AA"/>
    <w:pPr>
      <w:suppressAutoHyphens w:val="0"/>
      <w:spacing w:before="100" w:beforeAutospacing="1" w:after="100" w:afterAutospacing="1"/>
    </w:pPr>
    <w:rPr>
      <w:rFonts w:ascii="Arial" w:hAnsi="Arial"/>
      <w:i/>
      <w:iCs/>
      <w:sz w:val="24"/>
      <w:szCs w:val="24"/>
      <w:lang w:eastAsia="pl-PL"/>
    </w:rPr>
  </w:style>
  <w:style w:type="paragraph" w:customStyle="1" w:styleId="xl100">
    <w:name w:val="xl100"/>
    <w:basedOn w:val="Normalny"/>
    <w:rsid w:val="001E56AA"/>
    <w:pPr>
      <w:suppressAutoHyphens w:val="0"/>
      <w:spacing w:before="100" w:beforeAutospacing="1" w:after="100" w:afterAutospacing="1"/>
    </w:pPr>
    <w:rPr>
      <w:rFonts w:ascii="Arial" w:hAnsi="Arial"/>
      <w:i/>
      <w:iCs/>
      <w:sz w:val="24"/>
      <w:szCs w:val="24"/>
      <w:lang w:eastAsia="pl-PL"/>
    </w:rPr>
  </w:style>
  <w:style w:type="paragraph" w:customStyle="1" w:styleId="xl101">
    <w:name w:val="xl101"/>
    <w:basedOn w:val="Normalny"/>
    <w:rsid w:val="001E56AA"/>
    <w:pPr>
      <w:suppressAutoHyphens w:val="0"/>
      <w:spacing w:before="100" w:beforeAutospacing="1" w:after="100" w:afterAutospacing="1"/>
    </w:pPr>
    <w:rPr>
      <w:rFonts w:ascii="Arial" w:hAnsi="Arial"/>
      <w:sz w:val="24"/>
      <w:szCs w:val="24"/>
      <w:lang w:eastAsia="pl-PL"/>
    </w:rPr>
  </w:style>
  <w:style w:type="paragraph" w:customStyle="1" w:styleId="xl102">
    <w:name w:val="xl102"/>
    <w:basedOn w:val="Normalny"/>
    <w:rsid w:val="001E56AA"/>
    <w:pPr>
      <w:suppressAutoHyphens w:val="0"/>
      <w:spacing w:before="100" w:beforeAutospacing="1" w:after="100" w:afterAutospacing="1"/>
    </w:pPr>
    <w:rPr>
      <w:rFonts w:ascii="Arial" w:hAnsi="Arial"/>
      <w:i/>
      <w:iCs/>
      <w:sz w:val="24"/>
      <w:szCs w:val="24"/>
      <w:u w:val="single"/>
      <w:lang w:eastAsia="pl-PL"/>
    </w:rPr>
  </w:style>
  <w:style w:type="paragraph" w:customStyle="1" w:styleId="xl103">
    <w:name w:val="xl103"/>
    <w:basedOn w:val="Normalny"/>
    <w:rsid w:val="001E56AA"/>
    <w:pPr>
      <w:suppressAutoHyphens w:val="0"/>
      <w:spacing w:before="100" w:beforeAutospacing="1" w:after="100" w:afterAutospacing="1"/>
    </w:pPr>
    <w:rPr>
      <w:sz w:val="22"/>
      <w:szCs w:val="22"/>
      <w:lang w:eastAsia="pl-PL"/>
    </w:rPr>
  </w:style>
  <w:style w:type="paragraph" w:customStyle="1" w:styleId="xl104">
    <w:name w:val="xl104"/>
    <w:basedOn w:val="Normalny"/>
    <w:rsid w:val="001E56AA"/>
    <w:pPr>
      <w:suppressAutoHyphens w:val="0"/>
      <w:spacing w:before="100" w:beforeAutospacing="1" w:after="100" w:afterAutospacing="1"/>
    </w:pPr>
    <w:rPr>
      <w:sz w:val="22"/>
      <w:szCs w:val="22"/>
      <w:lang w:eastAsia="pl-PL"/>
    </w:rPr>
  </w:style>
  <w:style w:type="paragraph" w:customStyle="1" w:styleId="xl105">
    <w:name w:val="xl105"/>
    <w:basedOn w:val="Normalny"/>
    <w:rsid w:val="001E56AA"/>
    <w:pPr>
      <w:suppressAutoHyphens w:val="0"/>
      <w:spacing w:before="100" w:beforeAutospacing="1" w:after="100" w:afterAutospacing="1"/>
    </w:pPr>
    <w:rPr>
      <w:rFonts w:ascii="Arial" w:hAnsi="Arial"/>
      <w:i/>
      <w:iCs/>
      <w:sz w:val="22"/>
      <w:szCs w:val="22"/>
      <w:lang w:eastAsia="pl-PL"/>
    </w:rPr>
  </w:style>
  <w:style w:type="paragraph" w:customStyle="1" w:styleId="xl106">
    <w:name w:val="xl106"/>
    <w:basedOn w:val="Normalny"/>
    <w:rsid w:val="001E56AA"/>
    <w:pPr>
      <w:suppressAutoHyphens w:val="0"/>
      <w:spacing w:before="100" w:beforeAutospacing="1" w:after="100" w:afterAutospacing="1"/>
    </w:pPr>
    <w:rPr>
      <w:rFonts w:ascii="Arial" w:hAnsi="Arial"/>
      <w:i/>
      <w:iCs/>
      <w:sz w:val="22"/>
      <w:szCs w:val="22"/>
      <w:lang w:eastAsia="pl-PL"/>
    </w:rPr>
  </w:style>
  <w:style w:type="paragraph" w:customStyle="1" w:styleId="xl107">
    <w:name w:val="xl107"/>
    <w:basedOn w:val="Normalny"/>
    <w:rsid w:val="001E56AA"/>
    <w:pPr>
      <w:suppressAutoHyphens w:val="0"/>
      <w:spacing w:before="100" w:beforeAutospacing="1" w:after="100" w:afterAutospacing="1"/>
      <w:jc w:val="right"/>
    </w:pPr>
    <w:rPr>
      <w:rFonts w:ascii="Arial" w:hAnsi="Arial"/>
      <w:sz w:val="24"/>
      <w:szCs w:val="24"/>
      <w:lang w:eastAsia="pl-PL"/>
    </w:rPr>
  </w:style>
  <w:style w:type="paragraph" w:customStyle="1" w:styleId="xl108">
    <w:name w:val="xl108"/>
    <w:basedOn w:val="Normalny"/>
    <w:rsid w:val="001E56AA"/>
    <w:pPr>
      <w:suppressAutoHyphens w:val="0"/>
      <w:spacing w:before="100" w:beforeAutospacing="1" w:after="100" w:afterAutospacing="1"/>
    </w:pPr>
    <w:rPr>
      <w:rFonts w:ascii="Arial" w:hAnsi="Arial"/>
      <w:sz w:val="24"/>
      <w:szCs w:val="24"/>
      <w:lang w:eastAsia="pl-PL"/>
    </w:rPr>
  </w:style>
  <w:style w:type="paragraph" w:customStyle="1" w:styleId="xl109">
    <w:name w:val="xl109"/>
    <w:basedOn w:val="Normalny"/>
    <w:rsid w:val="001E56AA"/>
    <w:pPr>
      <w:suppressAutoHyphens w:val="0"/>
      <w:spacing w:before="100" w:beforeAutospacing="1" w:after="100" w:afterAutospacing="1"/>
      <w:jc w:val="center"/>
    </w:pPr>
    <w:rPr>
      <w:rFonts w:ascii="Arial" w:hAnsi="Arial"/>
      <w:b/>
      <w:bCs/>
      <w:sz w:val="22"/>
      <w:szCs w:val="22"/>
      <w:lang w:eastAsia="pl-PL"/>
    </w:rPr>
  </w:style>
  <w:style w:type="paragraph" w:customStyle="1" w:styleId="xl110">
    <w:name w:val="xl110"/>
    <w:basedOn w:val="Normalny"/>
    <w:rsid w:val="001E56AA"/>
    <w:pPr>
      <w:suppressAutoHyphens w:val="0"/>
      <w:spacing w:before="100" w:beforeAutospacing="1" w:after="100" w:afterAutospacing="1"/>
      <w:jc w:val="right"/>
    </w:pPr>
    <w:rPr>
      <w:rFonts w:ascii="Arial" w:hAnsi="Arial"/>
      <w:b/>
      <w:bCs/>
      <w:sz w:val="22"/>
      <w:szCs w:val="22"/>
      <w:lang w:eastAsia="pl-PL"/>
    </w:rPr>
  </w:style>
  <w:style w:type="paragraph" w:customStyle="1" w:styleId="xl111">
    <w:name w:val="xl111"/>
    <w:basedOn w:val="Normalny"/>
    <w:rsid w:val="001E56AA"/>
    <w:pPr>
      <w:suppressAutoHyphens w:val="0"/>
      <w:spacing w:before="100" w:beforeAutospacing="1" w:after="100" w:afterAutospacing="1"/>
    </w:pPr>
    <w:rPr>
      <w:b/>
      <w:bCs/>
      <w:sz w:val="24"/>
      <w:szCs w:val="24"/>
      <w:lang w:eastAsia="pl-PL"/>
    </w:rPr>
  </w:style>
  <w:style w:type="paragraph" w:customStyle="1" w:styleId="xl112">
    <w:name w:val="xl112"/>
    <w:basedOn w:val="Normalny"/>
    <w:rsid w:val="001E56AA"/>
    <w:pPr>
      <w:suppressAutoHyphens w:val="0"/>
      <w:spacing w:before="100" w:beforeAutospacing="1" w:after="100" w:afterAutospacing="1"/>
    </w:pPr>
    <w:rPr>
      <w:rFonts w:ascii="Arial" w:hAnsi="Arial"/>
      <w:b/>
      <w:bCs/>
      <w:sz w:val="22"/>
      <w:szCs w:val="22"/>
      <w:lang w:eastAsia="pl-PL"/>
    </w:rPr>
  </w:style>
  <w:style w:type="paragraph" w:customStyle="1" w:styleId="xl113">
    <w:name w:val="xl113"/>
    <w:basedOn w:val="Normalny"/>
    <w:rsid w:val="001E56AA"/>
    <w:pPr>
      <w:suppressAutoHyphens w:val="0"/>
      <w:spacing w:before="100" w:beforeAutospacing="1" w:after="100" w:afterAutospacing="1"/>
    </w:pPr>
    <w:rPr>
      <w:rFonts w:ascii="Arial" w:hAnsi="Arial"/>
      <w:b/>
      <w:bCs/>
      <w:sz w:val="24"/>
      <w:szCs w:val="24"/>
      <w:lang w:eastAsia="pl-PL"/>
    </w:rPr>
  </w:style>
  <w:style w:type="paragraph" w:customStyle="1" w:styleId="xl114">
    <w:name w:val="xl114"/>
    <w:basedOn w:val="Normalny"/>
    <w:rsid w:val="001E56AA"/>
    <w:pPr>
      <w:suppressAutoHyphens w:val="0"/>
      <w:spacing w:before="100" w:beforeAutospacing="1" w:after="100" w:afterAutospacing="1"/>
    </w:pPr>
    <w:rPr>
      <w:rFonts w:ascii="Arial" w:hAnsi="Arial"/>
      <w:b/>
      <w:bCs/>
      <w:sz w:val="22"/>
      <w:szCs w:val="22"/>
      <w:lang w:eastAsia="pl-PL"/>
    </w:rPr>
  </w:style>
  <w:style w:type="paragraph" w:customStyle="1" w:styleId="xl115">
    <w:name w:val="xl115"/>
    <w:basedOn w:val="Normalny"/>
    <w:rsid w:val="001E56AA"/>
    <w:pPr>
      <w:suppressAutoHyphens w:val="0"/>
      <w:spacing w:before="100" w:beforeAutospacing="1" w:after="100" w:afterAutospacing="1"/>
    </w:pPr>
    <w:rPr>
      <w:rFonts w:ascii="Arial" w:hAnsi="Arial"/>
      <w:b/>
      <w:bCs/>
      <w:sz w:val="24"/>
      <w:szCs w:val="24"/>
      <w:lang w:eastAsia="pl-PL"/>
    </w:rPr>
  </w:style>
  <w:style w:type="paragraph" w:customStyle="1" w:styleId="xl116">
    <w:name w:val="xl116"/>
    <w:basedOn w:val="Normalny"/>
    <w:rsid w:val="001E56AA"/>
    <w:pPr>
      <w:suppressAutoHyphens w:val="0"/>
      <w:spacing w:before="100" w:beforeAutospacing="1" w:after="100" w:afterAutospacing="1"/>
      <w:jc w:val="center"/>
    </w:pPr>
    <w:rPr>
      <w:rFonts w:ascii="Arial" w:hAnsi="Arial"/>
      <w:b/>
      <w:bCs/>
      <w:sz w:val="22"/>
      <w:szCs w:val="22"/>
      <w:lang w:eastAsia="pl-PL"/>
    </w:rPr>
  </w:style>
  <w:style w:type="paragraph" w:customStyle="1" w:styleId="xl117">
    <w:name w:val="xl117"/>
    <w:basedOn w:val="Normalny"/>
    <w:rsid w:val="001E56AA"/>
    <w:pPr>
      <w:suppressAutoHyphens w:val="0"/>
      <w:spacing w:before="100" w:beforeAutospacing="1" w:after="100" w:afterAutospacing="1"/>
    </w:pPr>
    <w:rPr>
      <w:rFonts w:ascii="Arial" w:hAnsi="Arial"/>
      <w:b/>
      <w:bCs/>
      <w:sz w:val="22"/>
      <w:szCs w:val="22"/>
      <w:lang w:eastAsia="pl-PL"/>
    </w:rPr>
  </w:style>
  <w:style w:type="paragraph" w:customStyle="1" w:styleId="xl118">
    <w:name w:val="xl118"/>
    <w:basedOn w:val="Normalny"/>
    <w:rsid w:val="001E56AA"/>
    <w:pPr>
      <w:suppressAutoHyphens w:val="0"/>
      <w:spacing w:before="100" w:beforeAutospacing="1" w:after="100" w:afterAutospacing="1"/>
    </w:pPr>
    <w:rPr>
      <w:rFonts w:ascii="Arial" w:hAnsi="Arial"/>
      <w:b/>
      <w:bCs/>
      <w:sz w:val="24"/>
      <w:szCs w:val="24"/>
      <w:lang w:eastAsia="pl-PL"/>
    </w:rPr>
  </w:style>
  <w:style w:type="paragraph" w:customStyle="1" w:styleId="xl119">
    <w:name w:val="xl119"/>
    <w:basedOn w:val="Normalny"/>
    <w:rsid w:val="001E56AA"/>
    <w:pPr>
      <w:suppressAutoHyphens w:val="0"/>
      <w:spacing w:before="100" w:beforeAutospacing="1" w:after="100" w:afterAutospacing="1"/>
    </w:pPr>
    <w:rPr>
      <w:rFonts w:ascii="Arial" w:hAnsi="Arial"/>
      <w:b/>
      <w:bCs/>
      <w:sz w:val="22"/>
      <w:szCs w:val="22"/>
      <w:lang w:eastAsia="pl-PL"/>
    </w:rPr>
  </w:style>
  <w:style w:type="paragraph" w:customStyle="1" w:styleId="xl120">
    <w:name w:val="xl120"/>
    <w:basedOn w:val="Normalny"/>
    <w:rsid w:val="001E56AA"/>
    <w:pPr>
      <w:suppressAutoHyphens w:val="0"/>
      <w:spacing w:before="100" w:beforeAutospacing="1" w:after="100" w:afterAutospacing="1"/>
      <w:jc w:val="right"/>
    </w:pPr>
    <w:rPr>
      <w:rFonts w:ascii="Arial" w:hAnsi="Arial"/>
      <w:b/>
      <w:bCs/>
      <w:sz w:val="24"/>
      <w:szCs w:val="24"/>
      <w:lang w:eastAsia="pl-PL"/>
    </w:rPr>
  </w:style>
  <w:style w:type="paragraph" w:customStyle="1" w:styleId="xl121">
    <w:name w:val="xl121"/>
    <w:basedOn w:val="Normalny"/>
    <w:rsid w:val="001E56AA"/>
    <w:pPr>
      <w:suppressAutoHyphens w:val="0"/>
      <w:spacing w:before="100" w:beforeAutospacing="1" w:after="100" w:afterAutospacing="1"/>
    </w:pPr>
    <w:rPr>
      <w:rFonts w:ascii="Arial" w:hAnsi="Arial"/>
      <w:b/>
      <w:bCs/>
      <w:sz w:val="24"/>
      <w:szCs w:val="24"/>
      <w:lang w:eastAsia="pl-PL"/>
    </w:rPr>
  </w:style>
  <w:style w:type="paragraph" w:customStyle="1" w:styleId="xl122">
    <w:name w:val="xl122"/>
    <w:basedOn w:val="Normalny"/>
    <w:rsid w:val="001E56AA"/>
    <w:pPr>
      <w:suppressAutoHyphens w:val="0"/>
      <w:spacing w:before="100" w:beforeAutospacing="1" w:after="100" w:afterAutospacing="1"/>
      <w:jc w:val="center"/>
    </w:pPr>
    <w:rPr>
      <w:rFonts w:ascii="Arial" w:hAnsi="Arial"/>
      <w:b/>
      <w:bCs/>
      <w:sz w:val="24"/>
      <w:szCs w:val="24"/>
      <w:lang w:eastAsia="pl-PL"/>
    </w:rPr>
  </w:style>
  <w:style w:type="paragraph" w:customStyle="1" w:styleId="xl123">
    <w:name w:val="xl123"/>
    <w:basedOn w:val="Normalny"/>
    <w:rsid w:val="001E56AA"/>
    <w:pPr>
      <w:suppressAutoHyphens w:val="0"/>
      <w:spacing w:before="100" w:beforeAutospacing="1" w:after="100" w:afterAutospacing="1"/>
      <w:jc w:val="center"/>
    </w:pPr>
    <w:rPr>
      <w:rFonts w:ascii="Arial" w:hAnsi="Arial"/>
      <w:b/>
      <w:bCs/>
      <w:sz w:val="24"/>
      <w:szCs w:val="24"/>
      <w:lang w:eastAsia="pl-PL"/>
    </w:rPr>
  </w:style>
</w:styles>
</file>

<file path=word/webSettings.xml><?xml version="1.0" encoding="utf-8"?>
<w:webSettings xmlns:r="http://schemas.openxmlformats.org/officeDocument/2006/relationships" xmlns:w="http://schemas.openxmlformats.org/wordprocessingml/2006/main">
  <w:divs>
    <w:div w:id="6908380">
      <w:bodyDiv w:val="1"/>
      <w:marLeft w:val="0"/>
      <w:marRight w:val="0"/>
      <w:marTop w:val="0"/>
      <w:marBottom w:val="0"/>
      <w:divBdr>
        <w:top w:val="none" w:sz="0" w:space="0" w:color="auto"/>
        <w:left w:val="none" w:sz="0" w:space="0" w:color="auto"/>
        <w:bottom w:val="none" w:sz="0" w:space="0" w:color="auto"/>
        <w:right w:val="none" w:sz="0" w:space="0" w:color="auto"/>
      </w:divBdr>
    </w:div>
    <w:div w:id="171726400">
      <w:bodyDiv w:val="1"/>
      <w:marLeft w:val="0"/>
      <w:marRight w:val="0"/>
      <w:marTop w:val="0"/>
      <w:marBottom w:val="0"/>
      <w:divBdr>
        <w:top w:val="none" w:sz="0" w:space="0" w:color="auto"/>
        <w:left w:val="none" w:sz="0" w:space="0" w:color="auto"/>
        <w:bottom w:val="none" w:sz="0" w:space="0" w:color="auto"/>
        <w:right w:val="none" w:sz="0" w:space="0" w:color="auto"/>
      </w:divBdr>
    </w:div>
    <w:div w:id="176189863">
      <w:bodyDiv w:val="1"/>
      <w:marLeft w:val="0"/>
      <w:marRight w:val="0"/>
      <w:marTop w:val="0"/>
      <w:marBottom w:val="0"/>
      <w:divBdr>
        <w:top w:val="none" w:sz="0" w:space="0" w:color="auto"/>
        <w:left w:val="none" w:sz="0" w:space="0" w:color="auto"/>
        <w:bottom w:val="none" w:sz="0" w:space="0" w:color="auto"/>
        <w:right w:val="none" w:sz="0" w:space="0" w:color="auto"/>
      </w:divBdr>
    </w:div>
    <w:div w:id="253246117">
      <w:bodyDiv w:val="1"/>
      <w:marLeft w:val="0"/>
      <w:marRight w:val="0"/>
      <w:marTop w:val="0"/>
      <w:marBottom w:val="0"/>
      <w:divBdr>
        <w:top w:val="none" w:sz="0" w:space="0" w:color="auto"/>
        <w:left w:val="none" w:sz="0" w:space="0" w:color="auto"/>
        <w:bottom w:val="none" w:sz="0" w:space="0" w:color="auto"/>
        <w:right w:val="none" w:sz="0" w:space="0" w:color="auto"/>
      </w:divBdr>
    </w:div>
    <w:div w:id="256787613">
      <w:bodyDiv w:val="1"/>
      <w:marLeft w:val="0"/>
      <w:marRight w:val="0"/>
      <w:marTop w:val="0"/>
      <w:marBottom w:val="0"/>
      <w:divBdr>
        <w:top w:val="none" w:sz="0" w:space="0" w:color="auto"/>
        <w:left w:val="none" w:sz="0" w:space="0" w:color="auto"/>
        <w:bottom w:val="none" w:sz="0" w:space="0" w:color="auto"/>
        <w:right w:val="none" w:sz="0" w:space="0" w:color="auto"/>
      </w:divBdr>
    </w:div>
    <w:div w:id="274294208">
      <w:bodyDiv w:val="1"/>
      <w:marLeft w:val="0"/>
      <w:marRight w:val="0"/>
      <w:marTop w:val="0"/>
      <w:marBottom w:val="0"/>
      <w:divBdr>
        <w:top w:val="none" w:sz="0" w:space="0" w:color="auto"/>
        <w:left w:val="none" w:sz="0" w:space="0" w:color="auto"/>
        <w:bottom w:val="none" w:sz="0" w:space="0" w:color="auto"/>
        <w:right w:val="none" w:sz="0" w:space="0" w:color="auto"/>
      </w:divBdr>
    </w:div>
    <w:div w:id="298265712">
      <w:bodyDiv w:val="1"/>
      <w:marLeft w:val="0"/>
      <w:marRight w:val="0"/>
      <w:marTop w:val="0"/>
      <w:marBottom w:val="0"/>
      <w:divBdr>
        <w:top w:val="none" w:sz="0" w:space="0" w:color="auto"/>
        <w:left w:val="none" w:sz="0" w:space="0" w:color="auto"/>
        <w:bottom w:val="none" w:sz="0" w:space="0" w:color="auto"/>
        <w:right w:val="none" w:sz="0" w:space="0" w:color="auto"/>
      </w:divBdr>
    </w:div>
    <w:div w:id="334959120">
      <w:bodyDiv w:val="1"/>
      <w:marLeft w:val="0"/>
      <w:marRight w:val="0"/>
      <w:marTop w:val="0"/>
      <w:marBottom w:val="0"/>
      <w:divBdr>
        <w:top w:val="none" w:sz="0" w:space="0" w:color="auto"/>
        <w:left w:val="none" w:sz="0" w:space="0" w:color="auto"/>
        <w:bottom w:val="none" w:sz="0" w:space="0" w:color="auto"/>
        <w:right w:val="none" w:sz="0" w:space="0" w:color="auto"/>
      </w:divBdr>
    </w:div>
    <w:div w:id="351417508">
      <w:bodyDiv w:val="1"/>
      <w:marLeft w:val="0"/>
      <w:marRight w:val="0"/>
      <w:marTop w:val="0"/>
      <w:marBottom w:val="0"/>
      <w:divBdr>
        <w:top w:val="none" w:sz="0" w:space="0" w:color="auto"/>
        <w:left w:val="none" w:sz="0" w:space="0" w:color="auto"/>
        <w:bottom w:val="none" w:sz="0" w:space="0" w:color="auto"/>
        <w:right w:val="none" w:sz="0" w:space="0" w:color="auto"/>
      </w:divBdr>
    </w:div>
    <w:div w:id="389184568">
      <w:bodyDiv w:val="1"/>
      <w:marLeft w:val="0"/>
      <w:marRight w:val="0"/>
      <w:marTop w:val="0"/>
      <w:marBottom w:val="0"/>
      <w:divBdr>
        <w:top w:val="none" w:sz="0" w:space="0" w:color="auto"/>
        <w:left w:val="none" w:sz="0" w:space="0" w:color="auto"/>
        <w:bottom w:val="none" w:sz="0" w:space="0" w:color="auto"/>
        <w:right w:val="none" w:sz="0" w:space="0" w:color="auto"/>
      </w:divBdr>
    </w:div>
    <w:div w:id="390005722">
      <w:bodyDiv w:val="1"/>
      <w:marLeft w:val="0"/>
      <w:marRight w:val="0"/>
      <w:marTop w:val="0"/>
      <w:marBottom w:val="0"/>
      <w:divBdr>
        <w:top w:val="none" w:sz="0" w:space="0" w:color="auto"/>
        <w:left w:val="none" w:sz="0" w:space="0" w:color="auto"/>
        <w:bottom w:val="none" w:sz="0" w:space="0" w:color="auto"/>
        <w:right w:val="none" w:sz="0" w:space="0" w:color="auto"/>
      </w:divBdr>
    </w:div>
    <w:div w:id="398794332">
      <w:bodyDiv w:val="1"/>
      <w:marLeft w:val="0"/>
      <w:marRight w:val="0"/>
      <w:marTop w:val="0"/>
      <w:marBottom w:val="0"/>
      <w:divBdr>
        <w:top w:val="none" w:sz="0" w:space="0" w:color="auto"/>
        <w:left w:val="none" w:sz="0" w:space="0" w:color="auto"/>
        <w:bottom w:val="none" w:sz="0" w:space="0" w:color="auto"/>
        <w:right w:val="none" w:sz="0" w:space="0" w:color="auto"/>
      </w:divBdr>
    </w:div>
    <w:div w:id="404186735">
      <w:bodyDiv w:val="1"/>
      <w:marLeft w:val="0"/>
      <w:marRight w:val="0"/>
      <w:marTop w:val="0"/>
      <w:marBottom w:val="0"/>
      <w:divBdr>
        <w:top w:val="none" w:sz="0" w:space="0" w:color="auto"/>
        <w:left w:val="none" w:sz="0" w:space="0" w:color="auto"/>
        <w:bottom w:val="none" w:sz="0" w:space="0" w:color="auto"/>
        <w:right w:val="none" w:sz="0" w:space="0" w:color="auto"/>
      </w:divBdr>
    </w:div>
    <w:div w:id="448861039">
      <w:bodyDiv w:val="1"/>
      <w:marLeft w:val="0"/>
      <w:marRight w:val="0"/>
      <w:marTop w:val="0"/>
      <w:marBottom w:val="0"/>
      <w:divBdr>
        <w:top w:val="none" w:sz="0" w:space="0" w:color="auto"/>
        <w:left w:val="none" w:sz="0" w:space="0" w:color="auto"/>
        <w:bottom w:val="none" w:sz="0" w:space="0" w:color="auto"/>
        <w:right w:val="none" w:sz="0" w:space="0" w:color="auto"/>
      </w:divBdr>
    </w:div>
    <w:div w:id="489642659">
      <w:bodyDiv w:val="1"/>
      <w:marLeft w:val="0"/>
      <w:marRight w:val="0"/>
      <w:marTop w:val="0"/>
      <w:marBottom w:val="0"/>
      <w:divBdr>
        <w:top w:val="none" w:sz="0" w:space="0" w:color="auto"/>
        <w:left w:val="none" w:sz="0" w:space="0" w:color="auto"/>
        <w:bottom w:val="none" w:sz="0" w:space="0" w:color="auto"/>
        <w:right w:val="none" w:sz="0" w:space="0" w:color="auto"/>
      </w:divBdr>
    </w:div>
    <w:div w:id="514654718">
      <w:bodyDiv w:val="1"/>
      <w:marLeft w:val="0"/>
      <w:marRight w:val="0"/>
      <w:marTop w:val="0"/>
      <w:marBottom w:val="0"/>
      <w:divBdr>
        <w:top w:val="none" w:sz="0" w:space="0" w:color="auto"/>
        <w:left w:val="none" w:sz="0" w:space="0" w:color="auto"/>
        <w:bottom w:val="none" w:sz="0" w:space="0" w:color="auto"/>
        <w:right w:val="none" w:sz="0" w:space="0" w:color="auto"/>
      </w:divBdr>
    </w:div>
    <w:div w:id="533614202">
      <w:bodyDiv w:val="1"/>
      <w:marLeft w:val="0"/>
      <w:marRight w:val="0"/>
      <w:marTop w:val="0"/>
      <w:marBottom w:val="0"/>
      <w:divBdr>
        <w:top w:val="none" w:sz="0" w:space="0" w:color="auto"/>
        <w:left w:val="none" w:sz="0" w:space="0" w:color="auto"/>
        <w:bottom w:val="none" w:sz="0" w:space="0" w:color="auto"/>
        <w:right w:val="none" w:sz="0" w:space="0" w:color="auto"/>
      </w:divBdr>
    </w:div>
    <w:div w:id="544803064">
      <w:bodyDiv w:val="1"/>
      <w:marLeft w:val="0"/>
      <w:marRight w:val="0"/>
      <w:marTop w:val="0"/>
      <w:marBottom w:val="0"/>
      <w:divBdr>
        <w:top w:val="none" w:sz="0" w:space="0" w:color="auto"/>
        <w:left w:val="none" w:sz="0" w:space="0" w:color="auto"/>
        <w:bottom w:val="none" w:sz="0" w:space="0" w:color="auto"/>
        <w:right w:val="none" w:sz="0" w:space="0" w:color="auto"/>
      </w:divBdr>
    </w:div>
    <w:div w:id="620917285">
      <w:bodyDiv w:val="1"/>
      <w:marLeft w:val="0"/>
      <w:marRight w:val="0"/>
      <w:marTop w:val="0"/>
      <w:marBottom w:val="0"/>
      <w:divBdr>
        <w:top w:val="none" w:sz="0" w:space="0" w:color="auto"/>
        <w:left w:val="none" w:sz="0" w:space="0" w:color="auto"/>
        <w:bottom w:val="none" w:sz="0" w:space="0" w:color="auto"/>
        <w:right w:val="none" w:sz="0" w:space="0" w:color="auto"/>
      </w:divBdr>
      <w:divsChild>
        <w:div w:id="586840065">
          <w:marLeft w:val="0"/>
          <w:marRight w:val="0"/>
          <w:marTop w:val="0"/>
          <w:marBottom w:val="0"/>
          <w:divBdr>
            <w:top w:val="none" w:sz="0" w:space="0" w:color="auto"/>
            <w:left w:val="none" w:sz="0" w:space="0" w:color="auto"/>
            <w:bottom w:val="none" w:sz="0" w:space="0" w:color="auto"/>
            <w:right w:val="none" w:sz="0" w:space="0" w:color="auto"/>
          </w:divBdr>
        </w:div>
        <w:div w:id="1864394623">
          <w:marLeft w:val="0"/>
          <w:marRight w:val="0"/>
          <w:marTop w:val="0"/>
          <w:marBottom w:val="0"/>
          <w:divBdr>
            <w:top w:val="none" w:sz="0" w:space="0" w:color="auto"/>
            <w:left w:val="none" w:sz="0" w:space="0" w:color="auto"/>
            <w:bottom w:val="none" w:sz="0" w:space="0" w:color="auto"/>
            <w:right w:val="none" w:sz="0" w:space="0" w:color="auto"/>
          </w:divBdr>
        </w:div>
      </w:divsChild>
    </w:div>
    <w:div w:id="648049798">
      <w:bodyDiv w:val="1"/>
      <w:marLeft w:val="0"/>
      <w:marRight w:val="0"/>
      <w:marTop w:val="0"/>
      <w:marBottom w:val="0"/>
      <w:divBdr>
        <w:top w:val="none" w:sz="0" w:space="0" w:color="auto"/>
        <w:left w:val="none" w:sz="0" w:space="0" w:color="auto"/>
        <w:bottom w:val="none" w:sz="0" w:space="0" w:color="auto"/>
        <w:right w:val="none" w:sz="0" w:space="0" w:color="auto"/>
      </w:divBdr>
    </w:div>
    <w:div w:id="666129893">
      <w:bodyDiv w:val="1"/>
      <w:marLeft w:val="0"/>
      <w:marRight w:val="0"/>
      <w:marTop w:val="0"/>
      <w:marBottom w:val="0"/>
      <w:divBdr>
        <w:top w:val="none" w:sz="0" w:space="0" w:color="auto"/>
        <w:left w:val="none" w:sz="0" w:space="0" w:color="auto"/>
        <w:bottom w:val="none" w:sz="0" w:space="0" w:color="auto"/>
        <w:right w:val="none" w:sz="0" w:space="0" w:color="auto"/>
      </w:divBdr>
    </w:div>
    <w:div w:id="696471645">
      <w:bodyDiv w:val="1"/>
      <w:marLeft w:val="0"/>
      <w:marRight w:val="0"/>
      <w:marTop w:val="0"/>
      <w:marBottom w:val="0"/>
      <w:divBdr>
        <w:top w:val="none" w:sz="0" w:space="0" w:color="auto"/>
        <w:left w:val="none" w:sz="0" w:space="0" w:color="auto"/>
        <w:bottom w:val="none" w:sz="0" w:space="0" w:color="auto"/>
        <w:right w:val="none" w:sz="0" w:space="0" w:color="auto"/>
      </w:divBdr>
    </w:div>
    <w:div w:id="713046781">
      <w:bodyDiv w:val="1"/>
      <w:marLeft w:val="0"/>
      <w:marRight w:val="0"/>
      <w:marTop w:val="0"/>
      <w:marBottom w:val="0"/>
      <w:divBdr>
        <w:top w:val="none" w:sz="0" w:space="0" w:color="auto"/>
        <w:left w:val="none" w:sz="0" w:space="0" w:color="auto"/>
        <w:bottom w:val="none" w:sz="0" w:space="0" w:color="auto"/>
        <w:right w:val="none" w:sz="0" w:space="0" w:color="auto"/>
      </w:divBdr>
    </w:div>
    <w:div w:id="729379837">
      <w:bodyDiv w:val="1"/>
      <w:marLeft w:val="0"/>
      <w:marRight w:val="0"/>
      <w:marTop w:val="0"/>
      <w:marBottom w:val="0"/>
      <w:divBdr>
        <w:top w:val="none" w:sz="0" w:space="0" w:color="auto"/>
        <w:left w:val="none" w:sz="0" w:space="0" w:color="auto"/>
        <w:bottom w:val="none" w:sz="0" w:space="0" w:color="auto"/>
        <w:right w:val="none" w:sz="0" w:space="0" w:color="auto"/>
      </w:divBdr>
    </w:div>
    <w:div w:id="730618493">
      <w:bodyDiv w:val="1"/>
      <w:marLeft w:val="0"/>
      <w:marRight w:val="0"/>
      <w:marTop w:val="0"/>
      <w:marBottom w:val="0"/>
      <w:divBdr>
        <w:top w:val="none" w:sz="0" w:space="0" w:color="auto"/>
        <w:left w:val="none" w:sz="0" w:space="0" w:color="auto"/>
        <w:bottom w:val="none" w:sz="0" w:space="0" w:color="auto"/>
        <w:right w:val="none" w:sz="0" w:space="0" w:color="auto"/>
      </w:divBdr>
    </w:div>
    <w:div w:id="751004222">
      <w:bodyDiv w:val="1"/>
      <w:marLeft w:val="0"/>
      <w:marRight w:val="0"/>
      <w:marTop w:val="0"/>
      <w:marBottom w:val="0"/>
      <w:divBdr>
        <w:top w:val="none" w:sz="0" w:space="0" w:color="auto"/>
        <w:left w:val="none" w:sz="0" w:space="0" w:color="auto"/>
        <w:bottom w:val="none" w:sz="0" w:space="0" w:color="auto"/>
        <w:right w:val="none" w:sz="0" w:space="0" w:color="auto"/>
      </w:divBdr>
    </w:div>
    <w:div w:id="767310144">
      <w:bodyDiv w:val="1"/>
      <w:marLeft w:val="0"/>
      <w:marRight w:val="0"/>
      <w:marTop w:val="0"/>
      <w:marBottom w:val="0"/>
      <w:divBdr>
        <w:top w:val="none" w:sz="0" w:space="0" w:color="auto"/>
        <w:left w:val="none" w:sz="0" w:space="0" w:color="auto"/>
        <w:bottom w:val="none" w:sz="0" w:space="0" w:color="auto"/>
        <w:right w:val="none" w:sz="0" w:space="0" w:color="auto"/>
      </w:divBdr>
    </w:div>
    <w:div w:id="881790677">
      <w:bodyDiv w:val="1"/>
      <w:marLeft w:val="0"/>
      <w:marRight w:val="0"/>
      <w:marTop w:val="0"/>
      <w:marBottom w:val="0"/>
      <w:divBdr>
        <w:top w:val="none" w:sz="0" w:space="0" w:color="auto"/>
        <w:left w:val="none" w:sz="0" w:space="0" w:color="auto"/>
        <w:bottom w:val="none" w:sz="0" w:space="0" w:color="auto"/>
        <w:right w:val="none" w:sz="0" w:space="0" w:color="auto"/>
      </w:divBdr>
    </w:div>
    <w:div w:id="896622628">
      <w:bodyDiv w:val="1"/>
      <w:marLeft w:val="0"/>
      <w:marRight w:val="0"/>
      <w:marTop w:val="0"/>
      <w:marBottom w:val="0"/>
      <w:divBdr>
        <w:top w:val="none" w:sz="0" w:space="0" w:color="auto"/>
        <w:left w:val="none" w:sz="0" w:space="0" w:color="auto"/>
        <w:bottom w:val="none" w:sz="0" w:space="0" w:color="auto"/>
        <w:right w:val="none" w:sz="0" w:space="0" w:color="auto"/>
      </w:divBdr>
    </w:div>
    <w:div w:id="924337526">
      <w:bodyDiv w:val="1"/>
      <w:marLeft w:val="0"/>
      <w:marRight w:val="0"/>
      <w:marTop w:val="0"/>
      <w:marBottom w:val="0"/>
      <w:divBdr>
        <w:top w:val="none" w:sz="0" w:space="0" w:color="auto"/>
        <w:left w:val="none" w:sz="0" w:space="0" w:color="auto"/>
        <w:bottom w:val="none" w:sz="0" w:space="0" w:color="auto"/>
        <w:right w:val="none" w:sz="0" w:space="0" w:color="auto"/>
      </w:divBdr>
    </w:div>
    <w:div w:id="965816712">
      <w:bodyDiv w:val="1"/>
      <w:marLeft w:val="0"/>
      <w:marRight w:val="0"/>
      <w:marTop w:val="0"/>
      <w:marBottom w:val="0"/>
      <w:divBdr>
        <w:top w:val="none" w:sz="0" w:space="0" w:color="auto"/>
        <w:left w:val="none" w:sz="0" w:space="0" w:color="auto"/>
        <w:bottom w:val="none" w:sz="0" w:space="0" w:color="auto"/>
        <w:right w:val="none" w:sz="0" w:space="0" w:color="auto"/>
      </w:divBdr>
    </w:div>
    <w:div w:id="1085032593">
      <w:bodyDiv w:val="1"/>
      <w:marLeft w:val="0"/>
      <w:marRight w:val="0"/>
      <w:marTop w:val="0"/>
      <w:marBottom w:val="0"/>
      <w:divBdr>
        <w:top w:val="none" w:sz="0" w:space="0" w:color="auto"/>
        <w:left w:val="none" w:sz="0" w:space="0" w:color="auto"/>
        <w:bottom w:val="none" w:sz="0" w:space="0" w:color="auto"/>
        <w:right w:val="none" w:sz="0" w:space="0" w:color="auto"/>
      </w:divBdr>
    </w:div>
    <w:div w:id="1146512845">
      <w:bodyDiv w:val="1"/>
      <w:marLeft w:val="0"/>
      <w:marRight w:val="0"/>
      <w:marTop w:val="0"/>
      <w:marBottom w:val="0"/>
      <w:divBdr>
        <w:top w:val="none" w:sz="0" w:space="0" w:color="auto"/>
        <w:left w:val="none" w:sz="0" w:space="0" w:color="auto"/>
        <w:bottom w:val="none" w:sz="0" w:space="0" w:color="auto"/>
        <w:right w:val="none" w:sz="0" w:space="0" w:color="auto"/>
      </w:divBdr>
    </w:div>
    <w:div w:id="1163936282">
      <w:bodyDiv w:val="1"/>
      <w:marLeft w:val="0"/>
      <w:marRight w:val="0"/>
      <w:marTop w:val="0"/>
      <w:marBottom w:val="0"/>
      <w:divBdr>
        <w:top w:val="none" w:sz="0" w:space="0" w:color="auto"/>
        <w:left w:val="none" w:sz="0" w:space="0" w:color="auto"/>
        <w:bottom w:val="none" w:sz="0" w:space="0" w:color="auto"/>
        <w:right w:val="none" w:sz="0" w:space="0" w:color="auto"/>
      </w:divBdr>
    </w:div>
    <w:div w:id="1190605836">
      <w:bodyDiv w:val="1"/>
      <w:marLeft w:val="0"/>
      <w:marRight w:val="0"/>
      <w:marTop w:val="0"/>
      <w:marBottom w:val="0"/>
      <w:divBdr>
        <w:top w:val="none" w:sz="0" w:space="0" w:color="auto"/>
        <w:left w:val="none" w:sz="0" w:space="0" w:color="auto"/>
        <w:bottom w:val="none" w:sz="0" w:space="0" w:color="auto"/>
        <w:right w:val="none" w:sz="0" w:space="0" w:color="auto"/>
      </w:divBdr>
    </w:div>
    <w:div w:id="1207640796">
      <w:bodyDiv w:val="1"/>
      <w:marLeft w:val="0"/>
      <w:marRight w:val="0"/>
      <w:marTop w:val="0"/>
      <w:marBottom w:val="0"/>
      <w:divBdr>
        <w:top w:val="none" w:sz="0" w:space="0" w:color="auto"/>
        <w:left w:val="none" w:sz="0" w:space="0" w:color="auto"/>
        <w:bottom w:val="none" w:sz="0" w:space="0" w:color="auto"/>
        <w:right w:val="none" w:sz="0" w:space="0" w:color="auto"/>
      </w:divBdr>
    </w:div>
    <w:div w:id="1213273795">
      <w:bodyDiv w:val="1"/>
      <w:marLeft w:val="0"/>
      <w:marRight w:val="0"/>
      <w:marTop w:val="0"/>
      <w:marBottom w:val="0"/>
      <w:divBdr>
        <w:top w:val="none" w:sz="0" w:space="0" w:color="auto"/>
        <w:left w:val="none" w:sz="0" w:space="0" w:color="auto"/>
        <w:bottom w:val="none" w:sz="0" w:space="0" w:color="auto"/>
        <w:right w:val="none" w:sz="0" w:space="0" w:color="auto"/>
      </w:divBdr>
    </w:div>
    <w:div w:id="1236739132">
      <w:bodyDiv w:val="1"/>
      <w:marLeft w:val="0"/>
      <w:marRight w:val="0"/>
      <w:marTop w:val="0"/>
      <w:marBottom w:val="0"/>
      <w:divBdr>
        <w:top w:val="none" w:sz="0" w:space="0" w:color="auto"/>
        <w:left w:val="none" w:sz="0" w:space="0" w:color="auto"/>
        <w:bottom w:val="none" w:sz="0" w:space="0" w:color="auto"/>
        <w:right w:val="none" w:sz="0" w:space="0" w:color="auto"/>
      </w:divBdr>
    </w:div>
    <w:div w:id="1261332717">
      <w:bodyDiv w:val="1"/>
      <w:marLeft w:val="0"/>
      <w:marRight w:val="0"/>
      <w:marTop w:val="0"/>
      <w:marBottom w:val="0"/>
      <w:divBdr>
        <w:top w:val="none" w:sz="0" w:space="0" w:color="auto"/>
        <w:left w:val="none" w:sz="0" w:space="0" w:color="auto"/>
        <w:bottom w:val="none" w:sz="0" w:space="0" w:color="auto"/>
        <w:right w:val="none" w:sz="0" w:space="0" w:color="auto"/>
      </w:divBdr>
    </w:div>
    <w:div w:id="1266620478">
      <w:bodyDiv w:val="1"/>
      <w:marLeft w:val="0"/>
      <w:marRight w:val="0"/>
      <w:marTop w:val="0"/>
      <w:marBottom w:val="0"/>
      <w:divBdr>
        <w:top w:val="none" w:sz="0" w:space="0" w:color="auto"/>
        <w:left w:val="none" w:sz="0" w:space="0" w:color="auto"/>
        <w:bottom w:val="none" w:sz="0" w:space="0" w:color="auto"/>
        <w:right w:val="none" w:sz="0" w:space="0" w:color="auto"/>
      </w:divBdr>
    </w:div>
    <w:div w:id="1358658050">
      <w:bodyDiv w:val="1"/>
      <w:marLeft w:val="0"/>
      <w:marRight w:val="0"/>
      <w:marTop w:val="0"/>
      <w:marBottom w:val="0"/>
      <w:divBdr>
        <w:top w:val="none" w:sz="0" w:space="0" w:color="auto"/>
        <w:left w:val="none" w:sz="0" w:space="0" w:color="auto"/>
        <w:bottom w:val="none" w:sz="0" w:space="0" w:color="auto"/>
        <w:right w:val="none" w:sz="0" w:space="0" w:color="auto"/>
      </w:divBdr>
    </w:div>
    <w:div w:id="1377704208">
      <w:bodyDiv w:val="1"/>
      <w:marLeft w:val="0"/>
      <w:marRight w:val="0"/>
      <w:marTop w:val="0"/>
      <w:marBottom w:val="0"/>
      <w:divBdr>
        <w:top w:val="none" w:sz="0" w:space="0" w:color="auto"/>
        <w:left w:val="none" w:sz="0" w:space="0" w:color="auto"/>
        <w:bottom w:val="none" w:sz="0" w:space="0" w:color="auto"/>
        <w:right w:val="none" w:sz="0" w:space="0" w:color="auto"/>
      </w:divBdr>
    </w:div>
    <w:div w:id="1411850988">
      <w:bodyDiv w:val="1"/>
      <w:marLeft w:val="0"/>
      <w:marRight w:val="0"/>
      <w:marTop w:val="0"/>
      <w:marBottom w:val="0"/>
      <w:divBdr>
        <w:top w:val="none" w:sz="0" w:space="0" w:color="auto"/>
        <w:left w:val="none" w:sz="0" w:space="0" w:color="auto"/>
        <w:bottom w:val="none" w:sz="0" w:space="0" w:color="auto"/>
        <w:right w:val="none" w:sz="0" w:space="0" w:color="auto"/>
      </w:divBdr>
    </w:div>
    <w:div w:id="1440641586">
      <w:bodyDiv w:val="1"/>
      <w:marLeft w:val="0"/>
      <w:marRight w:val="0"/>
      <w:marTop w:val="0"/>
      <w:marBottom w:val="0"/>
      <w:divBdr>
        <w:top w:val="none" w:sz="0" w:space="0" w:color="auto"/>
        <w:left w:val="none" w:sz="0" w:space="0" w:color="auto"/>
        <w:bottom w:val="none" w:sz="0" w:space="0" w:color="auto"/>
        <w:right w:val="none" w:sz="0" w:space="0" w:color="auto"/>
      </w:divBdr>
    </w:div>
    <w:div w:id="1516075852">
      <w:bodyDiv w:val="1"/>
      <w:marLeft w:val="0"/>
      <w:marRight w:val="0"/>
      <w:marTop w:val="0"/>
      <w:marBottom w:val="0"/>
      <w:divBdr>
        <w:top w:val="none" w:sz="0" w:space="0" w:color="auto"/>
        <w:left w:val="none" w:sz="0" w:space="0" w:color="auto"/>
        <w:bottom w:val="none" w:sz="0" w:space="0" w:color="auto"/>
        <w:right w:val="none" w:sz="0" w:space="0" w:color="auto"/>
      </w:divBdr>
    </w:div>
    <w:div w:id="1518038344">
      <w:bodyDiv w:val="1"/>
      <w:marLeft w:val="0"/>
      <w:marRight w:val="0"/>
      <w:marTop w:val="0"/>
      <w:marBottom w:val="0"/>
      <w:divBdr>
        <w:top w:val="none" w:sz="0" w:space="0" w:color="auto"/>
        <w:left w:val="none" w:sz="0" w:space="0" w:color="auto"/>
        <w:bottom w:val="none" w:sz="0" w:space="0" w:color="auto"/>
        <w:right w:val="none" w:sz="0" w:space="0" w:color="auto"/>
      </w:divBdr>
    </w:div>
    <w:div w:id="1543442352">
      <w:bodyDiv w:val="1"/>
      <w:marLeft w:val="0"/>
      <w:marRight w:val="0"/>
      <w:marTop w:val="0"/>
      <w:marBottom w:val="0"/>
      <w:divBdr>
        <w:top w:val="none" w:sz="0" w:space="0" w:color="auto"/>
        <w:left w:val="none" w:sz="0" w:space="0" w:color="auto"/>
        <w:bottom w:val="none" w:sz="0" w:space="0" w:color="auto"/>
        <w:right w:val="none" w:sz="0" w:space="0" w:color="auto"/>
      </w:divBdr>
    </w:div>
    <w:div w:id="1587377304">
      <w:bodyDiv w:val="1"/>
      <w:marLeft w:val="0"/>
      <w:marRight w:val="0"/>
      <w:marTop w:val="0"/>
      <w:marBottom w:val="0"/>
      <w:divBdr>
        <w:top w:val="none" w:sz="0" w:space="0" w:color="auto"/>
        <w:left w:val="none" w:sz="0" w:space="0" w:color="auto"/>
        <w:bottom w:val="none" w:sz="0" w:space="0" w:color="auto"/>
        <w:right w:val="none" w:sz="0" w:space="0" w:color="auto"/>
      </w:divBdr>
    </w:div>
    <w:div w:id="1601909584">
      <w:bodyDiv w:val="1"/>
      <w:marLeft w:val="0"/>
      <w:marRight w:val="0"/>
      <w:marTop w:val="0"/>
      <w:marBottom w:val="0"/>
      <w:divBdr>
        <w:top w:val="none" w:sz="0" w:space="0" w:color="auto"/>
        <w:left w:val="none" w:sz="0" w:space="0" w:color="auto"/>
        <w:bottom w:val="none" w:sz="0" w:space="0" w:color="auto"/>
        <w:right w:val="none" w:sz="0" w:space="0" w:color="auto"/>
      </w:divBdr>
    </w:div>
    <w:div w:id="1644849443">
      <w:bodyDiv w:val="1"/>
      <w:marLeft w:val="0"/>
      <w:marRight w:val="0"/>
      <w:marTop w:val="0"/>
      <w:marBottom w:val="0"/>
      <w:divBdr>
        <w:top w:val="none" w:sz="0" w:space="0" w:color="auto"/>
        <w:left w:val="none" w:sz="0" w:space="0" w:color="auto"/>
        <w:bottom w:val="none" w:sz="0" w:space="0" w:color="auto"/>
        <w:right w:val="none" w:sz="0" w:space="0" w:color="auto"/>
      </w:divBdr>
    </w:div>
    <w:div w:id="1674062582">
      <w:bodyDiv w:val="1"/>
      <w:marLeft w:val="0"/>
      <w:marRight w:val="0"/>
      <w:marTop w:val="0"/>
      <w:marBottom w:val="0"/>
      <w:divBdr>
        <w:top w:val="none" w:sz="0" w:space="0" w:color="auto"/>
        <w:left w:val="none" w:sz="0" w:space="0" w:color="auto"/>
        <w:bottom w:val="none" w:sz="0" w:space="0" w:color="auto"/>
        <w:right w:val="none" w:sz="0" w:space="0" w:color="auto"/>
      </w:divBdr>
    </w:div>
    <w:div w:id="1787962563">
      <w:bodyDiv w:val="1"/>
      <w:marLeft w:val="0"/>
      <w:marRight w:val="0"/>
      <w:marTop w:val="0"/>
      <w:marBottom w:val="0"/>
      <w:divBdr>
        <w:top w:val="none" w:sz="0" w:space="0" w:color="auto"/>
        <w:left w:val="none" w:sz="0" w:space="0" w:color="auto"/>
        <w:bottom w:val="none" w:sz="0" w:space="0" w:color="auto"/>
        <w:right w:val="none" w:sz="0" w:space="0" w:color="auto"/>
      </w:divBdr>
    </w:div>
    <w:div w:id="1846746191">
      <w:bodyDiv w:val="1"/>
      <w:marLeft w:val="0"/>
      <w:marRight w:val="0"/>
      <w:marTop w:val="0"/>
      <w:marBottom w:val="0"/>
      <w:divBdr>
        <w:top w:val="none" w:sz="0" w:space="0" w:color="auto"/>
        <w:left w:val="none" w:sz="0" w:space="0" w:color="auto"/>
        <w:bottom w:val="none" w:sz="0" w:space="0" w:color="auto"/>
        <w:right w:val="none" w:sz="0" w:space="0" w:color="auto"/>
      </w:divBdr>
    </w:div>
    <w:div w:id="1865096769">
      <w:bodyDiv w:val="1"/>
      <w:marLeft w:val="0"/>
      <w:marRight w:val="0"/>
      <w:marTop w:val="0"/>
      <w:marBottom w:val="0"/>
      <w:divBdr>
        <w:top w:val="none" w:sz="0" w:space="0" w:color="auto"/>
        <w:left w:val="none" w:sz="0" w:space="0" w:color="auto"/>
        <w:bottom w:val="none" w:sz="0" w:space="0" w:color="auto"/>
        <w:right w:val="none" w:sz="0" w:space="0" w:color="auto"/>
      </w:divBdr>
    </w:div>
    <w:div w:id="2019311893">
      <w:bodyDiv w:val="1"/>
      <w:marLeft w:val="0"/>
      <w:marRight w:val="0"/>
      <w:marTop w:val="0"/>
      <w:marBottom w:val="0"/>
      <w:divBdr>
        <w:top w:val="none" w:sz="0" w:space="0" w:color="auto"/>
        <w:left w:val="none" w:sz="0" w:space="0" w:color="auto"/>
        <w:bottom w:val="none" w:sz="0" w:space="0" w:color="auto"/>
        <w:right w:val="none" w:sz="0" w:space="0" w:color="auto"/>
      </w:divBdr>
    </w:div>
    <w:div w:id="2056198225">
      <w:bodyDiv w:val="1"/>
      <w:marLeft w:val="0"/>
      <w:marRight w:val="0"/>
      <w:marTop w:val="0"/>
      <w:marBottom w:val="0"/>
      <w:divBdr>
        <w:top w:val="none" w:sz="0" w:space="0" w:color="auto"/>
        <w:left w:val="none" w:sz="0" w:space="0" w:color="auto"/>
        <w:bottom w:val="none" w:sz="0" w:space="0" w:color="auto"/>
        <w:right w:val="none" w:sz="0" w:space="0" w:color="auto"/>
      </w:divBdr>
    </w:div>
    <w:div w:id="2070569874">
      <w:bodyDiv w:val="1"/>
      <w:marLeft w:val="0"/>
      <w:marRight w:val="0"/>
      <w:marTop w:val="0"/>
      <w:marBottom w:val="0"/>
      <w:divBdr>
        <w:top w:val="none" w:sz="0" w:space="0" w:color="auto"/>
        <w:left w:val="none" w:sz="0" w:space="0" w:color="auto"/>
        <w:bottom w:val="none" w:sz="0" w:space="0" w:color="auto"/>
        <w:right w:val="none" w:sz="0" w:space="0" w:color="auto"/>
      </w:divBdr>
    </w:div>
    <w:div w:id="20777007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EAA74C-9215-4152-868D-37B958E292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5</Pages>
  <Words>1940</Words>
  <Characters>11641</Characters>
  <Application>Microsoft Office Word</Application>
  <DocSecurity>0</DocSecurity>
  <Lines>97</Lines>
  <Paragraphs>27</Paragraphs>
  <ScaleCrop>false</ScaleCrop>
  <HeadingPairs>
    <vt:vector size="2" baseType="variant">
      <vt:variant>
        <vt:lpstr>Tytuł</vt:lpstr>
      </vt:variant>
      <vt:variant>
        <vt:i4>1</vt:i4>
      </vt:variant>
    </vt:vector>
  </HeadingPairs>
  <TitlesOfParts>
    <vt:vector size="1" baseType="lpstr">
      <vt:lpstr>Projekt Budowlany przebudowy i remontu budynku Polikliniki w Siedlcach</vt:lpstr>
    </vt:vector>
  </TitlesOfParts>
  <Company/>
  <LinksUpToDate>false</LinksUpToDate>
  <CharactersWithSpaces>13554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Projekt Wykonawczy przebudowy i remontu budynku Polikliniki w Siedlcach</dc:title>
  <dc:subject/>
  <dc:creator>Anusia</dc:creator>
  <cp:keywords/>
  <dc:description/>
  <cp:lastModifiedBy>a</cp:lastModifiedBy>
  <cp:revision>6</cp:revision>
  <cp:lastPrinted>2018-06-13T09:43:00Z</cp:lastPrinted>
  <dcterms:created xsi:type="dcterms:W3CDTF">2019-11-17T10:40:00Z</dcterms:created>
  <dcterms:modified xsi:type="dcterms:W3CDTF">2019-12-13T08:09:00Z</dcterms:modified>
</cp:coreProperties>
</file>